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0AB99" w14:textId="77777777" w:rsidR="00AE0498" w:rsidRPr="006D1273" w:rsidRDefault="00AE0498" w:rsidP="006D1273">
      <w:pPr>
        <w:pStyle w:val="KeinLeerraum"/>
        <w:spacing w:line="300" w:lineRule="atLeast"/>
        <w:rPr>
          <w:rFonts w:ascii="Calibri" w:hAnsi="Calibri" w:cs="Calibri"/>
          <w:szCs w:val="20"/>
        </w:rPr>
        <w:sectPr w:rsidR="00AE0498" w:rsidRPr="006D1273" w:rsidSect="00DE35C0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2552" w:right="567" w:bottom="2835" w:left="1418" w:header="709" w:footer="833" w:gutter="0"/>
          <w:cols w:space="708"/>
          <w:titlePg/>
          <w:docGrid w:linePitch="360"/>
        </w:sectPr>
      </w:pPr>
    </w:p>
    <w:p w14:paraId="3DD4CA88" w14:textId="77777777" w:rsidR="001E16F3" w:rsidRDefault="001E16F3" w:rsidP="001E16F3">
      <w:pPr>
        <w:pStyle w:val="FlietextPressemitteilung"/>
        <w:jc w:val="right"/>
        <w:rPr>
          <w:sz w:val="22"/>
          <w:szCs w:val="22"/>
        </w:rPr>
      </w:pPr>
      <w:bookmarkStart w:id="0" w:name="_Hlk72405269"/>
      <w:r>
        <w:rPr>
          <w:sz w:val="22"/>
          <w:szCs w:val="22"/>
        </w:rPr>
        <w:t>Pressemitteilung der Eckelmann FCS GmbH</w:t>
      </w:r>
    </w:p>
    <w:p w14:paraId="276AAAE2" w14:textId="77777777" w:rsidR="001E16F3" w:rsidRDefault="001E16F3" w:rsidP="001E16F3">
      <w:pPr>
        <w:pStyle w:val="FlietextPressemitteilung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SPS – Smart </w:t>
      </w:r>
      <w:proofErr w:type="spellStart"/>
      <w:r>
        <w:rPr>
          <w:sz w:val="22"/>
          <w:szCs w:val="22"/>
        </w:rPr>
        <w:t>Production</w:t>
      </w:r>
      <w:proofErr w:type="spellEnd"/>
      <w:r>
        <w:rPr>
          <w:sz w:val="22"/>
          <w:szCs w:val="22"/>
        </w:rPr>
        <w:t xml:space="preserve"> Solutions 2021, Halle 7, Stand 314</w:t>
      </w:r>
    </w:p>
    <w:p w14:paraId="422A7405" w14:textId="77777777" w:rsidR="001E16F3" w:rsidRDefault="001E16F3" w:rsidP="001E16F3">
      <w:pPr>
        <w:pStyle w:val="FlietextPressemitteilung"/>
        <w:jc w:val="right"/>
        <w:rPr>
          <w:sz w:val="22"/>
          <w:szCs w:val="22"/>
        </w:rPr>
      </w:pPr>
    </w:p>
    <w:p w14:paraId="71B1CE70" w14:textId="77777777" w:rsidR="001E16F3" w:rsidRDefault="001E16F3" w:rsidP="001E16F3">
      <w:pPr>
        <w:rPr>
          <w:rFonts w:ascii="Arial" w:hAnsi="Arial" w:cs="Arial"/>
          <w:sz w:val="32"/>
          <w:szCs w:val="32"/>
          <w:lang w:val="en-US"/>
        </w:rPr>
      </w:pPr>
      <w:bookmarkStart w:id="1" w:name="_Hlk76393440"/>
      <w:proofErr w:type="spellStart"/>
      <w:r>
        <w:rPr>
          <w:rFonts w:ascii="Arial" w:hAnsi="Arial" w:cs="Arial"/>
          <w:sz w:val="32"/>
          <w:szCs w:val="32"/>
          <w:lang w:val="en-US"/>
        </w:rPr>
        <w:t>E°DualPanel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Industrie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-Panel-PC </w:t>
      </w:r>
    </w:p>
    <w:p w14:paraId="4D498ABC" w14:textId="67A0BA62" w:rsidR="001E16F3" w:rsidRDefault="001E16F3" w:rsidP="001E16F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60060C" wp14:editId="00841EDD">
            <wp:extent cx="2133600" cy="2781300"/>
            <wp:effectExtent l="0" t="0" r="0" b="0"/>
            <wp:docPr id="1" name="Grafik 1" descr="Ein Bild, das Text, Wand, Monitor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Ein Bild, das Text, Wand, Monitor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C2571" w14:textId="77777777" w:rsidR="001E16F3" w:rsidRDefault="001E16F3" w:rsidP="001E16F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Bildunterschrift: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E°DualPanel</w:t>
      </w:r>
      <w:proofErr w:type="spellEnd"/>
      <w:r>
        <w:rPr>
          <w:rFonts w:ascii="Arial" w:hAnsi="Arial" w:cs="Arial"/>
        </w:rPr>
        <w:t xml:space="preserve">: Innovativer Industrie-Panel-PC mit 2 x 21,5” TFT Displays in </w:t>
      </w:r>
      <w:proofErr w:type="spellStart"/>
      <w:r>
        <w:rPr>
          <w:rFonts w:ascii="Arial" w:hAnsi="Arial" w:cs="Arial"/>
        </w:rPr>
        <w:t>Full</w:t>
      </w:r>
      <w:proofErr w:type="spellEnd"/>
      <w:r>
        <w:rPr>
          <w:rFonts w:ascii="Arial" w:hAnsi="Arial" w:cs="Arial"/>
        </w:rPr>
        <w:t>-HD für komplexe und umfangreiche Visualisierungen an Maschinen. (Foto: Eckelmann FCS)</w:t>
      </w:r>
    </w:p>
    <w:p w14:paraId="7F151D0A" w14:textId="77777777" w:rsidR="001E16F3" w:rsidRDefault="001E16F3" w:rsidP="001E16F3">
      <w:pPr>
        <w:rPr>
          <w:rFonts w:ascii="Arial" w:hAnsi="Arial" w:cs="Arial"/>
        </w:rPr>
      </w:pPr>
    </w:p>
    <w:p w14:paraId="6808034A" w14:textId="77777777" w:rsidR="001E16F3" w:rsidRDefault="001E16F3" w:rsidP="001E1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Herford, 19.11.2021: Unter dem Motto „Innovation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Application</w:t>
      </w:r>
      <w:proofErr w:type="spellEnd"/>
      <w:r>
        <w:rPr>
          <w:rFonts w:ascii="Arial" w:hAnsi="Arial" w:cs="Arial"/>
        </w:rPr>
        <w:t>“ präsentiert Eckelmann FCS einen leistungsstarken Industrie-Panel-PC mit zwei 21,5‘‘ TFT-Displays (</w:t>
      </w:r>
      <w:proofErr w:type="spellStart"/>
      <w:r>
        <w:rPr>
          <w:rFonts w:ascii="Arial" w:hAnsi="Arial" w:cs="Arial"/>
        </w:rPr>
        <w:t>Full</w:t>
      </w:r>
      <w:proofErr w:type="spellEnd"/>
      <w:r>
        <w:rPr>
          <w:rFonts w:ascii="Arial" w:hAnsi="Arial" w:cs="Arial"/>
        </w:rPr>
        <w:t xml:space="preserve">-HD, LED </w:t>
      </w:r>
      <w:proofErr w:type="spellStart"/>
      <w:r>
        <w:rPr>
          <w:rFonts w:ascii="Arial" w:hAnsi="Arial" w:cs="Arial"/>
        </w:rPr>
        <w:t>Backlight</w:t>
      </w:r>
      <w:proofErr w:type="spellEnd"/>
      <w:r>
        <w:rPr>
          <w:rFonts w:ascii="Arial" w:hAnsi="Arial" w:cs="Arial"/>
        </w:rPr>
        <w:t xml:space="preserve">) und kapazitivem </w:t>
      </w:r>
      <w:proofErr w:type="spellStart"/>
      <w:r>
        <w:rPr>
          <w:rFonts w:ascii="Arial" w:hAnsi="Arial" w:cs="Arial"/>
        </w:rPr>
        <w:t>Multitouch</w:t>
      </w:r>
      <w:proofErr w:type="spellEnd"/>
      <w:r>
        <w:rPr>
          <w:rFonts w:ascii="Arial" w:hAnsi="Arial" w:cs="Arial"/>
        </w:rPr>
        <w:t xml:space="preserve">. Mit dem innovativen </w:t>
      </w:r>
      <w:proofErr w:type="spellStart"/>
      <w:r>
        <w:rPr>
          <w:rFonts w:ascii="Arial" w:hAnsi="Arial" w:cs="Arial"/>
        </w:rPr>
        <w:t>E°DualPanel</w:t>
      </w:r>
      <w:proofErr w:type="spellEnd"/>
      <w:r>
        <w:rPr>
          <w:rFonts w:ascii="Arial" w:hAnsi="Arial" w:cs="Arial"/>
        </w:rPr>
        <w:t xml:space="preserve"> Industrie-Panel-PC können Maschinenhersteller und Anlagenbetreiber umfangreiche und komplexe Visualisierungsaufgaben einfach realisieren, wie z.B. für eine vollständig HMI-integrierte Auftragsverwaltung, </w:t>
      </w:r>
      <w:proofErr w:type="spellStart"/>
      <w:r>
        <w:rPr>
          <w:rFonts w:ascii="Arial" w:hAnsi="Arial" w:cs="Arial"/>
        </w:rPr>
        <w:t>Machine</w:t>
      </w:r>
      <w:proofErr w:type="spellEnd"/>
      <w:r>
        <w:rPr>
          <w:rFonts w:ascii="Arial" w:hAnsi="Arial" w:cs="Arial"/>
        </w:rPr>
        <w:t xml:space="preserve">-Vision-Lösungen zur Überwachung von Prozessen, automatische Werkstückwechselsysteme oder einen digitalen Zwilling der Applikation. </w:t>
      </w:r>
    </w:p>
    <w:p w14:paraId="16731510" w14:textId="77777777" w:rsidR="001E16F3" w:rsidRDefault="001E16F3" w:rsidP="001E1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elegante </w:t>
      </w:r>
      <w:proofErr w:type="spellStart"/>
      <w:r>
        <w:rPr>
          <w:rFonts w:ascii="Arial" w:hAnsi="Arial" w:cs="Arial"/>
        </w:rPr>
        <w:t>E°DualPanel</w:t>
      </w:r>
      <w:proofErr w:type="spellEnd"/>
      <w:r>
        <w:rPr>
          <w:rFonts w:ascii="Arial" w:hAnsi="Arial" w:cs="Arial"/>
        </w:rPr>
        <w:t xml:space="preserve"> zeichnet sich durch ein hochwertiges und robustes Design aus; damit ist er für den Einsatz unter rauen Industriebedingungen bestens gewappnet (IP54 frontseitig, IP20 rückseitig). Hardware-Leistung und Schnittstellen decken eine große Bandbreite an Anwendungen ab: Der Industrie-Panel-PC ist wahlweise mit einem performanten Intel® Core i3/i5/i7/Pentium-CPU der 9. Generation ausgestattet; ein Speicherausbau mit bis zu 64 GB RAM ist möglich. Bei komplexen Echtzeitvisualisierungen, wie z.B. mit einem digitalen Zwilling, und interaktiven Datenvisualisierung garantiert dies eine flüssige Darstellung. </w:t>
      </w:r>
    </w:p>
    <w:p w14:paraId="57FBBEDC" w14:textId="77777777" w:rsidR="001E16F3" w:rsidRDefault="001E16F3" w:rsidP="001E1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Schnittstellen</w:t>
      </w:r>
    </w:p>
    <w:p w14:paraId="6FD5D2AA" w14:textId="77777777" w:rsidR="001E16F3" w:rsidRDefault="001E16F3" w:rsidP="001E1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proofErr w:type="spellStart"/>
      <w:r>
        <w:rPr>
          <w:rFonts w:ascii="Arial" w:hAnsi="Arial" w:cs="Arial"/>
        </w:rPr>
        <w:t>E°DualPanel</w:t>
      </w:r>
      <w:proofErr w:type="spellEnd"/>
      <w:r>
        <w:rPr>
          <w:rFonts w:ascii="Arial" w:hAnsi="Arial" w:cs="Arial"/>
        </w:rPr>
        <w:t xml:space="preserve"> verfügt über 8 USB-Ports, bis zu 4 Gigabit-Ethernet-Anschlüsse sowie 2 serielle Schnittstellen (RS232). Anschlüsse und Schnittstellen des Industrie-Panel-PCs sind leicht zugänglich angeordnet. Dank VESA-Anschlusskonsole lässt sich der Doppel-Panel-IPC sehr einfach montieren. </w:t>
      </w:r>
    </w:p>
    <w:p w14:paraId="78FFAE4D" w14:textId="77777777" w:rsidR="001E16F3" w:rsidRDefault="001E16F3" w:rsidP="001E1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Statement: UI/UX ohne Limits</w:t>
      </w:r>
    </w:p>
    <w:p w14:paraId="03CECB91" w14:textId="77777777" w:rsidR="001E16F3" w:rsidRDefault="001E16F3" w:rsidP="001E1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„Das Thema UI/UX rückt immer stärker in den Fokus des deutschen Maschinenbaus“, betont Vertriebsleiter Leo </w:t>
      </w:r>
      <w:proofErr w:type="spellStart"/>
      <w:r>
        <w:rPr>
          <w:rFonts w:ascii="Arial" w:hAnsi="Arial" w:cs="Arial"/>
        </w:rPr>
        <w:t>Schacke</w:t>
      </w:r>
      <w:proofErr w:type="spellEnd"/>
      <w:r>
        <w:rPr>
          <w:rFonts w:ascii="Arial" w:hAnsi="Arial" w:cs="Arial"/>
        </w:rPr>
        <w:t xml:space="preserve"> und erklärt: „Wir sehen: Operator Control Setups werden zunehmend wichtig für den kommerziellen Erfolg von Industrieprodukten – ein Trend, der sich seit vielen Jahren im Consumer Market beobachten lässt. Damit Maschinenbediener die zunehmende Informationsdichte leicht erfassen und verarbeiten können, benötigen wir adäquate Visualisierungskonzepte an Maschinen. Unser </w:t>
      </w:r>
      <w:proofErr w:type="spellStart"/>
      <w:r>
        <w:rPr>
          <w:rFonts w:ascii="Arial" w:hAnsi="Arial" w:cs="Arial"/>
        </w:rPr>
        <w:t>E°DualPanel</w:t>
      </w:r>
      <w:proofErr w:type="spellEnd"/>
      <w:r>
        <w:rPr>
          <w:rFonts w:ascii="Arial" w:hAnsi="Arial" w:cs="Arial"/>
        </w:rPr>
        <w:t xml:space="preserve"> schafft mehr Spielraum für komplexe Anwendungen und die humane digitale Transformation von Arbeit.“</w:t>
      </w:r>
    </w:p>
    <w:p w14:paraId="2F643C70" w14:textId="77777777" w:rsidR="001E16F3" w:rsidRDefault="001E16F3" w:rsidP="001E16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2.130 Anschläge (ohne Headline)</w:t>
      </w:r>
    </w:p>
    <w:p w14:paraId="336F6875" w14:textId="77777777" w:rsidR="001E16F3" w:rsidRDefault="001E16F3" w:rsidP="001E16F3">
      <w:pPr>
        <w:rPr>
          <w:rFonts w:ascii="Arial" w:hAnsi="Arial" w:cs="Arial"/>
          <w:b/>
          <w:bCs/>
        </w:rPr>
      </w:pPr>
    </w:p>
    <w:p w14:paraId="54072D30" w14:textId="77777777" w:rsidR="001E16F3" w:rsidRDefault="001E16F3" w:rsidP="001E1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Weitere Informationen zu Industrie-PCs und Panels von Eckelmann: </w:t>
      </w:r>
    </w:p>
    <w:p w14:paraId="325D7EBA" w14:textId="77777777" w:rsidR="001E16F3" w:rsidRDefault="001E16F3" w:rsidP="001E16F3">
      <w:pPr>
        <w:rPr>
          <w:rFonts w:ascii="Arial" w:hAnsi="Arial" w:cs="Arial"/>
        </w:rPr>
      </w:pPr>
      <w:hyperlink r:id="rId13" w:history="1">
        <w:r>
          <w:rPr>
            <w:rStyle w:val="Hyperlink"/>
            <w:rFonts w:ascii="Arial" w:hAnsi="Arial" w:cs="Arial"/>
          </w:rPr>
          <w:t>https://www.eckelmann.de/industrielle-automatisierung/produkte-maschinenautomatisierung/ipc/</w:t>
        </w:r>
      </w:hyperlink>
      <w:r>
        <w:rPr>
          <w:rFonts w:ascii="Arial" w:hAnsi="Arial" w:cs="Arial"/>
        </w:rPr>
        <w:t xml:space="preserve"> </w:t>
      </w:r>
    </w:p>
    <w:p w14:paraId="47D37BD0" w14:textId="77777777" w:rsidR="001E16F3" w:rsidRDefault="001E16F3" w:rsidP="001E16F3">
      <w:pPr>
        <w:rPr>
          <w:rFonts w:ascii="Arial" w:hAnsi="Arial" w:cs="Arial"/>
        </w:rPr>
      </w:pPr>
    </w:p>
    <w:p w14:paraId="1741B707" w14:textId="77777777" w:rsidR="001E16F3" w:rsidRDefault="001E16F3" w:rsidP="001E1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Eckelmann auf der SPS – Smart </w:t>
      </w:r>
      <w:proofErr w:type="spellStart"/>
      <w:r>
        <w:rPr>
          <w:rFonts w:ascii="Arial" w:hAnsi="Arial" w:cs="Arial"/>
          <w:b/>
          <w:bCs/>
        </w:rPr>
        <w:t>Production</w:t>
      </w:r>
      <w:proofErr w:type="spellEnd"/>
      <w:r>
        <w:rPr>
          <w:rFonts w:ascii="Arial" w:hAnsi="Arial" w:cs="Arial"/>
          <w:b/>
          <w:bCs/>
        </w:rPr>
        <w:t xml:space="preserve"> Solutions 2021</w:t>
      </w:r>
    </w:p>
    <w:p w14:paraId="4F174090" w14:textId="77777777" w:rsidR="001E16F3" w:rsidRDefault="001E16F3" w:rsidP="001E16F3">
      <w:pPr>
        <w:rPr>
          <w:rFonts w:ascii="Arial" w:hAnsi="Arial" w:cs="Arial"/>
        </w:rPr>
      </w:pPr>
      <w:r>
        <w:rPr>
          <w:rFonts w:ascii="Arial" w:hAnsi="Arial" w:cs="Arial"/>
        </w:rPr>
        <w:t>23.-25.11.2021, Nürnberg</w:t>
      </w:r>
    </w:p>
    <w:p w14:paraId="4A14B6EB" w14:textId="77777777" w:rsidR="001E16F3" w:rsidRDefault="001E16F3" w:rsidP="001E16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Halle 7, Stand 314</w:t>
      </w:r>
    </w:p>
    <w:bookmarkEnd w:id="0"/>
    <w:bookmarkEnd w:id="1"/>
    <w:p w14:paraId="17BA30B6" w14:textId="77777777" w:rsidR="001E16F3" w:rsidRDefault="001E16F3" w:rsidP="001E16F3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CEB79B3" w14:textId="77777777" w:rsidR="001E16F3" w:rsidRDefault="001E16F3" w:rsidP="001E16F3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1E16F3" w14:paraId="4CCCA54C" w14:textId="77777777" w:rsidTr="001E16F3">
        <w:tc>
          <w:tcPr>
            <w:tcW w:w="4633" w:type="dxa"/>
          </w:tcPr>
          <w:p w14:paraId="50A8C216" w14:textId="77777777" w:rsidR="001E16F3" w:rsidRDefault="001E16F3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Kontakt:</w:t>
            </w:r>
          </w:p>
          <w:p w14:paraId="752A9BB5" w14:textId="77777777" w:rsidR="001E16F3" w:rsidRDefault="001E16F3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Arial" w:eastAsia="Lucida Sans Unicode" w:hAnsi="Arial" w:cs="Arial"/>
                <w:b/>
                <w:kern w:val="2"/>
                <w:sz w:val="20"/>
                <w:szCs w:val="20"/>
                <w:lang w:eastAsia="hi-IN" w:bidi="hi-IN"/>
              </w:rPr>
              <w:t>Eckelmann FCS GmbH</w:t>
            </w:r>
          </w:p>
          <w:p w14:paraId="7EA46729" w14:textId="77777777" w:rsidR="001E16F3" w:rsidRDefault="001E16F3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proofErr w:type="spellStart"/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>Bodelschwinghstraße</w:t>
            </w:r>
            <w:proofErr w:type="spellEnd"/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20</w:t>
            </w:r>
          </w:p>
          <w:p w14:paraId="04168C34" w14:textId="77777777" w:rsidR="001E16F3" w:rsidRDefault="001E16F3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val="en-US" w:eastAsia="hi-IN" w:bidi="hi-IN"/>
              </w:rPr>
              <w:t>32049 Herford</w:t>
            </w:r>
          </w:p>
          <w:p w14:paraId="700D678D" w14:textId="77777777" w:rsidR="001E16F3" w:rsidRDefault="001E16F3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val="en-US" w:eastAsia="hi-IN" w:bidi="hi-IN"/>
              </w:rPr>
            </w:pPr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val="en-US" w:eastAsia="hi-IN" w:bidi="hi-IN"/>
              </w:rPr>
              <w:t>Tel.: +49 5221 966-0</w:t>
            </w:r>
          </w:p>
          <w:p w14:paraId="4D4A830F" w14:textId="77777777" w:rsidR="001E16F3" w:rsidRDefault="001E16F3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hyperlink r:id="rId14" w:history="1">
              <w:r>
                <w:rPr>
                  <w:rStyle w:val="Hyperlink"/>
                  <w:rFonts w:ascii="Arial" w:eastAsia="Lucida Sans Unicode" w:hAnsi="Arial" w:cs="Arial"/>
                  <w:kern w:val="2"/>
                  <w:sz w:val="20"/>
                  <w:szCs w:val="20"/>
                  <w:lang w:eastAsia="hi-IN" w:bidi="hi-IN"/>
                </w:rPr>
                <w:t>info-fcs@eckelmann.de</w:t>
              </w:r>
            </w:hyperlink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  <w:p w14:paraId="3E92B396" w14:textId="77777777" w:rsidR="001E16F3" w:rsidRDefault="001E16F3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  <w:hyperlink r:id="rId15" w:history="1">
              <w:r>
                <w:rPr>
                  <w:rStyle w:val="Hyperlink"/>
                  <w:rFonts w:ascii="Arial" w:eastAsia="Lucida Sans Unicode" w:hAnsi="Arial" w:cs="Arial"/>
                  <w:kern w:val="2"/>
                  <w:sz w:val="20"/>
                  <w:szCs w:val="20"/>
                  <w:lang w:eastAsia="hi-IN" w:bidi="hi-IN"/>
                </w:rPr>
                <w:t>www.eckelmann.de</w:t>
              </w:r>
            </w:hyperlink>
            <w:r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  <w:t xml:space="preserve">  </w:t>
            </w:r>
          </w:p>
          <w:p w14:paraId="1D0052DE" w14:textId="77777777" w:rsidR="001E16F3" w:rsidRDefault="001E16F3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53" w:type="dxa"/>
            <w:hideMark/>
          </w:tcPr>
          <w:p w14:paraId="3077CC2A" w14:textId="77777777" w:rsidR="001E16F3" w:rsidRDefault="001E16F3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7EE045F7" w14:textId="77777777" w:rsidR="001E16F3" w:rsidRPr="001E16F3" w:rsidRDefault="001E16F3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1E16F3"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7CE90558" w14:textId="77777777" w:rsidR="001E16F3" w:rsidRPr="001E16F3" w:rsidRDefault="001E16F3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1E16F3">
              <w:rPr>
                <w:rFonts w:ascii="Arial" w:hAnsi="Arial" w:cs="Arial"/>
                <w:sz w:val="20"/>
                <w:szCs w:val="20"/>
              </w:rPr>
              <w:t>Im Krämereck 9</w:t>
            </w:r>
          </w:p>
          <w:p w14:paraId="127F0179" w14:textId="77777777" w:rsidR="001E16F3" w:rsidRPr="001E16F3" w:rsidRDefault="001E16F3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1E16F3">
              <w:rPr>
                <w:rFonts w:ascii="Arial" w:hAnsi="Arial" w:cs="Arial"/>
                <w:sz w:val="20"/>
                <w:szCs w:val="20"/>
              </w:rPr>
              <w:t xml:space="preserve">55276 Oppenheim </w:t>
            </w:r>
          </w:p>
          <w:p w14:paraId="2D684637" w14:textId="77777777" w:rsidR="001E16F3" w:rsidRPr="001E16F3" w:rsidRDefault="001E16F3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1E16F3">
              <w:rPr>
                <w:rFonts w:ascii="Arial" w:hAnsi="Arial" w:cs="Arial"/>
                <w:sz w:val="20"/>
                <w:szCs w:val="20"/>
              </w:rPr>
              <w:t xml:space="preserve">Tel.: +49 (0)172 6190178 </w:t>
            </w:r>
          </w:p>
          <w:p w14:paraId="145A7BDB" w14:textId="77777777" w:rsidR="001E16F3" w:rsidRPr="001E16F3" w:rsidRDefault="001E16F3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1E16F3">
                <w:rPr>
                  <w:rStyle w:val="Hyperlink"/>
                </w:rPr>
                <w:t>info</w:t>
              </w:r>
              <w:r w:rsidRPr="001E16F3">
                <w:rPr>
                  <w:rStyle w:val="Hyperlink"/>
                  <w:rFonts w:ascii="Arial" w:hAnsi="Arial" w:cs="Arial"/>
                  <w:sz w:val="20"/>
                  <w:szCs w:val="20"/>
                </w:rPr>
                <w:t>@presse-schwitzgebel.de</w:t>
              </w:r>
            </w:hyperlink>
          </w:p>
          <w:p w14:paraId="6E4E4C29" w14:textId="77777777" w:rsidR="001E16F3" w:rsidRDefault="001E16F3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1EE3DBB" w14:textId="77777777" w:rsidR="001E16F3" w:rsidRDefault="001E16F3" w:rsidP="001E16F3">
      <w:pPr>
        <w:rPr>
          <w:rFonts w:ascii="Arial" w:hAnsi="Arial" w:cs="Arial"/>
          <w:sz w:val="20"/>
          <w:szCs w:val="20"/>
        </w:rPr>
      </w:pPr>
    </w:p>
    <w:p w14:paraId="1EA3DBC9" w14:textId="57113D0D" w:rsidR="00933668" w:rsidRDefault="00933668" w:rsidP="001E16F3"/>
    <w:sectPr w:rsidR="00933668" w:rsidSect="00BC15F8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2552" w:right="680" w:bottom="1134" w:left="1418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CEB4F" w14:textId="77777777" w:rsidR="00DD505F" w:rsidRDefault="00DD505F" w:rsidP="003D2831">
      <w:pPr>
        <w:spacing w:after="0" w:line="240" w:lineRule="auto"/>
      </w:pPr>
      <w:r>
        <w:separator/>
      </w:r>
    </w:p>
  </w:endnote>
  <w:endnote w:type="continuationSeparator" w:id="0">
    <w:p w14:paraId="0FA3036B" w14:textId="77777777" w:rsidR="00DD505F" w:rsidRDefault="00DD505F" w:rsidP="003D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216E" w14:textId="77777777" w:rsidR="00042A7A" w:rsidRDefault="003A39E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1FFC56F5" wp14:editId="2EA0B90A">
          <wp:simplePos x="0" y="0"/>
          <wp:positionH relativeFrom="column">
            <wp:posOffset>-35560</wp:posOffset>
          </wp:positionH>
          <wp:positionV relativeFrom="paragraph">
            <wp:posOffset>635</wp:posOffset>
          </wp:positionV>
          <wp:extent cx="1912620" cy="259080"/>
          <wp:effectExtent l="19050" t="0" r="0" b="0"/>
          <wp:wrapSquare wrapText="left"/>
          <wp:docPr id="8" name="Grafik 0" descr="EckelmannAG_Fax_Fus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ckelmannAG_Fax_Fus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152" t="36278" r="54222" b="56461"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259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6A2D" w14:textId="77777777" w:rsidR="00C70B19" w:rsidRDefault="00C70B1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79A" w14:textId="77777777" w:rsidR="006D1273" w:rsidRPr="00042A7A" w:rsidRDefault="003A39E3" w:rsidP="00042A7A">
    <w:pPr>
      <w:pStyle w:val="Fuzeile"/>
      <w:rPr>
        <w:szCs w:val="14"/>
      </w:rPr>
    </w:pPr>
    <w:r>
      <w:rPr>
        <w:noProof/>
        <w:szCs w:val="14"/>
        <w:lang w:eastAsia="de-DE"/>
      </w:rPr>
      <w:drawing>
        <wp:anchor distT="0" distB="0" distL="114300" distR="114300" simplePos="0" relativeHeight="251657728" behindDoc="0" locked="0" layoutInCell="1" allowOverlap="1" wp14:anchorId="47E225CD" wp14:editId="49D0FCA5">
          <wp:simplePos x="0" y="0"/>
          <wp:positionH relativeFrom="column">
            <wp:posOffset>-26670</wp:posOffset>
          </wp:positionH>
          <wp:positionV relativeFrom="paragraph">
            <wp:posOffset>12065</wp:posOffset>
          </wp:positionV>
          <wp:extent cx="1928495" cy="260985"/>
          <wp:effectExtent l="19050" t="0" r="0" b="0"/>
          <wp:wrapSquare wrapText="left"/>
          <wp:docPr id="6" name="Grafik 0" descr="EckelmannAG_Fax_Fus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EckelmannAG_Fax_Fuss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8152" t="36278" r="54222" b="56461"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4E11" w14:textId="77777777" w:rsidR="00DD505F" w:rsidRDefault="00DD505F" w:rsidP="003D2831">
      <w:pPr>
        <w:spacing w:after="0" w:line="240" w:lineRule="auto"/>
      </w:pPr>
      <w:r>
        <w:separator/>
      </w:r>
    </w:p>
  </w:footnote>
  <w:footnote w:type="continuationSeparator" w:id="0">
    <w:p w14:paraId="73F65F03" w14:textId="77777777" w:rsidR="00DD505F" w:rsidRDefault="00DD505F" w:rsidP="003D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4F5CB" w14:textId="77777777" w:rsidR="002F7424" w:rsidRDefault="00DD505F">
    <w:pPr>
      <w:pStyle w:val="Kopfzeile"/>
    </w:pPr>
    <w:r>
      <w:rPr>
        <w:noProof/>
        <w:lang w:eastAsia="de-DE"/>
      </w:rPr>
      <w:pict w14:anchorId="0756C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501" o:spid="_x0000_s1037" type="#_x0000_t75" style="position:absolute;margin-left:0;margin-top:0;width:595.2pt;height:841.9pt;z-index:-251654656;mso-position-horizontal:center;mso-position-horizontal-relative:margin;mso-position-vertical:center;mso-position-vertical-relative:margin" o:allowincell="f">
          <v:imagedata r:id="rId1" o:title="Pfade FCS Briefbogen mit Fußzeile cmyk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0A148" w14:textId="77777777" w:rsidR="003653E1" w:rsidRPr="004C1989" w:rsidRDefault="00DD505F" w:rsidP="003653E1">
    <w:pPr>
      <w:pStyle w:val="Kopfzeile"/>
      <w:rPr>
        <w:rFonts w:cs="Arial"/>
      </w:rPr>
    </w:pPr>
    <w:r>
      <w:rPr>
        <w:rFonts w:cs="Arial"/>
        <w:noProof/>
        <w:lang w:eastAsia="de-DE"/>
      </w:rPr>
      <w:pict w14:anchorId="271658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502" o:spid="_x0000_s1038" type="#_x0000_t75" style="position:absolute;margin-left:0;margin-top:0;width:595.2pt;height:841.9pt;z-index:-251653632;mso-position-horizontal:center;mso-position-horizontal-relative:margin;mso-position-vertical:center;mso-position-vertical-relative:margin" o:allowincell="f">
          <v:imagedata r:id="rId1" o:title="Pfade FCS Briefbogen mit Fußzeile cmyk 2021"/>
          <w10:wrap anchorx="margin" anchory="margin"/>
        </v:shape>
      </w:pict>
    </w:r>
  </w:p>
  <w:p w14:paraId="6227F6A9" w14:textId="77777777" w:rsidR="003653E1" w:rsidRPr="004C1989" w:rsidRDefault="003653E1" w:rsidP="003653E1">
    <w:pPr>
      <w:pStyle w:val="Kopfzeile"/>
      <w:rPr>
        <w:rFonts w:cs="Arial"/>
      </w:rPr>
    </w:pPr>
  </w:p>
  <w:p w14:paraId="322E9161" w14:textId="77777777" w:rsidR="003653E1" w:rsidRPr="004C1989" w:rsidRDefault="003653E1" w:rsidP="003653E1">
    <w:pPr>
      <w:pStyle w:val="Kopfzeile"/>
      <w:rPr>
        <w:rFonts w:cs="Arial"/>
      </w:rPr>
    </w:pPr>
  </w:p>
  <w:p w14:paraId="3F8C03DD" w14:textId="77777777" w:rsidR="003653E1" w:rsidRPr="004C1989" w:rsidRDefault="003653E1" w:rsidP="003653E1">
    <w:pPr>
      <w:pStyle w:val="Kopfzeile"/>
      <w:rPr>
        <w:rFonts w:cs="Arial"/>
      </w:rPr>
    </w:pPr>
  </w:p>
  <w:p w14:paraId="797D1604" w14:textId="77777777" w:rsidR="003653E1" w:rsidRDefault="00BC15F8" w:rsidP="003653E1">
    <w:pPr>
      <w:pStyle w:val="Kopfzeile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58B91D" wp14:editId="29C259D0">
              <wp:simplePos x="0" y="0"/>
              <wp:positionH relativeFrom="column">
                <wp:posOffset>5523230</wp:posOffset>
              </wp:positionH>
              <wp:positionV relativeFrom="paragraph">
                <wp:posOffset>58420</wp:posOffset>
              </wp:positionV>
              <wp:extent cx="768985" cy="257175"/>
              <wp:effectExtent l="0" t="1270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79113E" w14:textId="77777777" w:rsidR="003653E1" w:rsidRPr="001A53AE" w:rsidRDefault="003653E1" w:rsidP="003653E1">
                          <w:pPr>
                            <w:pStyle w:val="Fuzeil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1A53AE">
                            <w:rPr>
                              <w:sz w:val="14"/>
                              <w:szCs w:val="14"/>
                            </w:rPr>
                            <w:t>Seite</w:t>
                          </w:r>
                          <w:proofErr w:type="spellEnd"/>
                          <w:r w:rsidRPr="001A53AE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53AE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70B19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4C97666B" w14:textId="77777777" w:rsidR="003653E1" w:rsidRDefault="003653E1" w:rsidP="003653E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8B9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9pt;margin-top:4.6pt;width:60.5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" stroked="f">
              <v:textbox>
                <w:txbxContent>
                  <w:p w14:paraId="7179113E" w14:textId="77777777" w:rsidR="003653E1" w:rsidRPr="001A53AE" w:rsidRDefault="003653E1" w:rsidP="003653E1">
                    <w:pPr>
                      <w:pStyle w:val="Fuzeile"/>
                      <w:jc w:val="right"/>
                      <w:rPr>
                        <w:sz w:val="14"/>
                        <w:szCs w:val="14"/>
                      </w:rPr>
                    </w:pPr>
                    <w:proofErr w:type="spellStart"/>
                    <w:r w:rsidRPr="001A53AE">
                      <w:rPr>
                        <w:sz w:val="14"/>
                        <w:szCs w:val="14"/>
                      </w:rPr>
                      <w:t>Seite</w:t>
                    </w:r>
                    <w:proofErr w:type="spellEnd"/>
                    <w:r w:rsidRPr="001A53AE">
                      <w:rPr>
                        <w:sz w:val="14"/>
                        <w:szCs w:val="14"/>
                      </w:rPr>
                      <w:t xml:space="preserve"> 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begin"/>
                    </w:r>
                    <w:r w:rsidRPr="001A53AE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separate"/>
                    </w:r>
                    <w:r w:rsidR="00C70B19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end"/>
                    </w:r>
                  </w:p>
                  <w:p w14:paraId="4C97666B" w14:textId="77777777" w:rsidR="003653E1" w:rsidRDefault="003653E1" w:rsidP="003653E1"/>
                </w:txbxContent>
              </v:textbox>
            </v:shape>
          </w:pict>
        </mc:Fallback>
      </mc:AlternateContent>
    </w:r>
  </w:p>
  <w:p w14:paraId="4EC28466" w14:textId="77777777" w:rsidR="003653E1" w:rsidRDefault="003653E1" w:rsidP="003653E1">
    <w:pPr>
      <w:pStyle w:val="Kopfzeile"/>
      <w:rPr>
        <w:rFonts w:cs="Arial"/>
      </w:rPr>
    </w:pPr>
  </w:p>
  <w:p w14:paraId="175E1B18" w14:textId="77777777" w:rsidR="003653E1" w:rsidRDefault="003653E1" w:rsidP="003653E1">
    <w:pPr>
      <w:pStyle w:val="Kopfzeile"/>
      <w:rPr>
        <w:rFonts w:cs="Arial"/>
      </w:rPr>
    </w:pPr>
  </w:p>
  <w:p w14:paraId="104219A0" w14:textId="77777777" w:rsidR="003653E1" w:rsidRDefault="003653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F5C5" w14:textId="77777777" w:rsidR="003653E1" w:rsidRPr="004C1989" w:rsidRDefault="00DD505F" w:rsidP="002F7424">
    <w:pPr>
      <w:pStyle w:val="Kopfzeile"/>
      <w:tabs>
        <w:tab w:val="clear" w:pos="4536"/>
        <w:tab w:val="clear" w:pos="9072"/>
        <w:tab w:val="left" w:pos="1321"/>
        <w:tab w:val="left" w:pos="6082"/>
      </w:tabs>
      <w:rPr>
        <w:rFonts w:cs="Arial"/>
      </w:rPr>
    </w:pPr>
    <w:r>
      <w:rPr>
        <w:rFonts w:cs="Arial"/>
        <w:noProof/>
        <w:lang w:eastAsia="de-DE"/>
      </w:rPr>
      <w:pict w14:anchorId="66E78B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500" o:spid="_x0000_s1036" type="#_x0000_t75" style="position:absolute;margin-left:-68.1pt;margin-top:-127.25pt;width:595.2pt;height:841.9pt;z-index:-251655680;mso-position-horizontal-relative:margin;mso-position-vertical-relative:margin" o:allowincell="f">
          <v:imagedata r:id="rId1" o:title="Pfade FCS Briefbogen mit Fußzeile cmyk 2021"/>
          <w10:wrap anchorx="margin" anchory="margin"/>
        </v:shape>
      </w:pict>
    </w:r>
    <w:r w:rsidR="002F7424">
      <w:rPr>
        <w:rFonts w:cs="Arial"/>
      </w:rPr>
      <w:tab/>
    </w:r>
    <w:r w:rsidR="002F7424">
      <w:rPr>
        <w:rFonts w:cs="Arial"/>
      </w:rPr>
      <w:tab/>
    </w:r>
  </w:p>
  <w:p w14:paraId="34205D42" w14:textId="77777777" w:rsidR="003653E1" w:rsidRPr="004C1989" w:rsidRDefault="003653E1" w:rsidP="003653E1">
    <w:pPr>
      <w:pStyle w:val="Kopfzeile"/>
      <w:rPr>
        <w:rFonts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7A720" w14:textId="77777777" w:rsidR="002F7424" w:rsidRDefault="00DD505F">
    <w:pPr>
      <w:pStyle w:val="Kopfzeile"/>
    </w:pPr>
    <w:r>
      <w:rPr>
        <w:noProof/>
        <w:lang w:eastAsia="de-DE"/>
      </w:rPr>
      <w:pict w14:anchorId="5BEA0E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504" o:spid="_x0000_s1040" type="#_x0000_t75" style="position:absolute;margin-left:0;margin-top:0;width:595.2pt;height:841.9pt;z-index:-251651584;mso-position-horizontal:center;mso-position-horizontal-relative:margin;mso-position-vertical:center;mso-position-vertical-relative:margin" o:allowincell="f">
          <v:imagedata r:id="rId1" o:title="Pfade FCS Briefbogen mit Fußzeile cmyk 2021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861C" w14:textId="77777777" w:rsidR="00C70B19" w:rsidRPr="004C1989" w:rsidRDefault="00DD505F" w:rsidP="003653E1">
    <w:pPr>
      <w:pStyle w:val="Kopfzeile"/>
      <w:rPr>
        <w:rFonts w:cs="Arial"/>
      </w:rPr>
    </w:pPr>
    <w:r>
      <w:rPr>
        <w:rFonts w:cs="Arial"/>
        <w:noProof/>
        <w:lang w:eastAsia="de-DE"/>
      </w:rPr>
      <w:pict w14:anchorId="3D32D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505" o:spid="_x0000_s1041" type="#_x0000_t75" style="position:absolute;margin-left:-67.55pt;margin-top:-128.35pt;width:595.2pt;height:104.65pt;z-index:-251650560;mso-position-horizontal-relative:margin;mso-position-vertical-relative:margin" o:allowincell="f">
          <v:imagedata r:id="rId1" o:title="Pfade FCS Briefbogen mit Fußzeile cmyk 2021" cropbottom="57390f"/>
          <w10:wrap anchorx="margin" anchory="margin"/>
        </v:shape>
      </w:pict>
    </w:r>
  </w:p>
  <w:p w14:paraId="740A9B4A" w14:textId="77777777" w:rsidR="00C70B19" w:rsidRPr="004C1989" w:rsidRDefault="00C70B19" w:rsidP="003653E1">
    <w:pPr>
      <w:pStyle w:val="Kopfzeile"/>
      <w:rPr>
        <w:rFonts w:cs="Arial"/>
      </w:rPr>
    </w:pPr>
  </w:p>
  <w:p w14:paraId="55F44BC9" w14:textId="77777777" w:rsidR="00C70B19" w:rsidRPr="004C1989" w:rsidRDefault="00C70B19" w:rsidP="003653E1">
    <w:pPr>
      <w:pStyle w:val="Kopfzeile"/>
      <w:rPr>
        <w:rFonts w:cs="Arial"/>
      </w:rPr>
    </w:pPr>
  </w:p>
  <w:p w14:paraId="180C390F" w14:textId="77777777" w:rsidR="00C70B19" w:rsidRPr="004C1989" w:rsidRDefault="00C70B19" w:rsidP="003653E1">
    <w:pPr>
      <w:pStyle w:val="Kopfzeile"/>
      <w:rPr>
        <w:rFonts w:cs="Arial"/>
      </w:rPr>
    </w:pPr>
  </w:p>
  <w:p w14:paraId="27F5C287" w14:textId="77777777" w:rsidR="00C70B19" w:rsidRDefault="00BC15F8" w:rsidP="003653E1">
    <w:pPr>
      <w:pStyle w:val="Kopfzeile"/>
      <w:rPr>
        <w:rFonts w:cs="Arial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30144A9" wp14:editId="42B40533">
              <wp:simplePos x="0" y="0"/>
              <wp:positionH relativeFrom="column">
                <wp:posOffset>2502729</wp:posOffset>
              </wp:positionH>
              <wp:positionV relativeFrom="paragraph">
                <wp:posOffset>60104</wp:posOffset>
              </wp:positionV>
              <wp:extent cx="3788714" cy="257175"/>
              <wp:effectExtent l="0" t="0" r="254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8714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62532C" w14:textId="77777777" w:rsidR="00C70B19" w:rsidRPr="000B52A5" w:rsidRDefault="00C70B19" w:rsidP="003653E1">
                          <w:pPr>
                            <w:pStyle w:val="Fuzeile"/>
                            <w:jc w:val="righ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t>Seite</w:t>
                          </w:r>
                          <w:proofErr w:type="spellEnd"/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214871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0B52A5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144A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7.05pt;margin-top:4.75pt;width:298.3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" stroked="f">
              <v:textbox>
                <w:txbxContent>
                  <w:p w14:paraId="4062532C" w14:textId="77777777" w:rsidR="00C70B19" w:rsidRPr="000B52A5" w:rsidRDefault="00C70B19" w:rsidP="003653E1">
                    <w:pPr>
                      <w:pStyle w:val="Fuzeile"/>
                      <w:jc w:val="right"/>
                      <w:rPr>
                        <w:rFonts w:cs="Arial"/>
                        <w:sz w:val="14"/>
                        <w:szCs w:val="14"/>
                      </w:rPr>
                    </w:pPr>
                    <w:proofErr w:type="spellStart"/>
                    <w:r w:rsidRPr="000B52A5">
                      <w:rPr>
                        <w:rFonts w:cs="Arial"/>
                        <w:sz w:val="14"/>
                        <w:szCs w:val="14"/>
                      </w:rPr>
                      <w:t>Seite</w:t>
                    </w:r>
                    <w:proofErr w:type="spellEnd"/>
                    <w:r w:rsidRPr="000B52A5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214871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Pr="000B52A5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1A3472DD" w14:textId="77777777" w:rsidR="00C70B19" w:rsidRDefault="00C70B19" w:rsidP="003653E1">
    <w:pPr>
      <w:pStyle w:val="Kopfzeile"/>
      <w:rPr>
        <w:rFonts w:cs="Arial"/>
      </w:rPr>
    </w:pPr>
  </w:p>
  <w:p w14:paraId="69273624" w14:textId="77777777" w:rsidR="00C70B19" w:rsidRDefault="00C70B19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754B" w14:textId="77777777" w:rsidR="00AE0498" w:rsidRPr="004C1989" w:rsidRDefault="00DD505F" w:rsidP="003653E1">
    <w:pPr>
      <w:pStyle w:val="Kopfzeile"/>
      <w:rPr>
        <w:rFonts w:cs="Arial"/>
      </w:rPr>
    </w:pPr>
    <w:r>
      <w:rPr>
        <w:rFonts w:cs="Arial"/>
        <w:noProof/>
        <w:lang w:eastAsia="de-DE"/>
      </w:rPr>
      <w:pict w14:anchorId="0F384E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19503" o:spid="_x0000_s1039" type="#_x0000_t75" style="position:absolute;margin-left:0;margin-top:0;width:595.2pt;height:841.9pt;z-index:-251652608;mso-position-horizontal:center;mso-position-horizontal-relative:margin;mso-position-vertical:center;mso-position-vertical-relative:margin" o:allowincell="f">
          <v:imagedata r:id="rId1" o:title="Pfade FCS Briefbogen mit Fußzeile cmyk 2021"/>
          <w10:wrap anchorx="margin" anchory="margin"/>
        </v:shape>
      </w:pict>
    </w:r>
    <w:r w:rsidR="00BC15F8"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243C7F" wp14:editId="4F31E319">
              <wp:simplePos x="0" y="0"/>
              <wp:positionH relativeFrom="column">
                <wp:posOffset>5523230</wp:posOffset>
              </wp:positionH>
              <wp:positionV relativeFrom="paragraph">
                <wp:posOffset>701040</wp:posOffset>
              </wp:positionV>
              <wp:extent cx="768985" cy="257175"/>
              <wp:effectExtent l="0" t="0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98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68D4F" w14:textId="77777777" w:rsidR="006D1273" w:rsidRPr="001A53AE" w:rsidRDefault="006D1273" w:rsidP="006D1273">
                          <w:pPr>
                            <w:pStyle w:val="Fuzeile"/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1A53AE">
                            <w:rPr>
                              <w:sz w:val="14"/>
                              <w:szCs w:val="14"/>
                            </w:rPr>
                            <w:t>Seite</w:t>
                          </w:r>
                          <w:proofErr w:type="spellEnd"/>
                          <w:r w:rsidRPr="001A53AE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A53AE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F449F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5F01E7" w:rsidRPr="001A53AE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47A804D0" w14:textId="77777777" w:rsidR="006D1273" w:rsidRDefault="006D1273" w:rsidP="006D127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243C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4.9pt;margin-top:55.2pt;width:60.5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" stroked="f">
              <v:textbox>
                <w:txbxContent>
                  <w:p w14:paraId="62468D4F" w14:textId="77777777" w:rsidR="006D1273" w:rsidRPr="001A53AE" w:rsidRDefault="006D1273" w:rsidP="006D1273">
                    <w:pPr>
                      <w:pStyle w:val="Fuzeile"/>
                      <w:jc w:val="right"/>
                      <w:rPr>
                        <w:sz w:val="14"/>
                        <w:szCs w:val="14"/>
                      </w:rPr>
                    </w:pPr>
                    <w:proofErr w:type="spellStart"/>
                    <w:r w:rsidRPr="001A53AE">
                      <w:rPr>
                        <w:sz w:val="14"/>
                        <w:szCs w:val="14"/>
                      </w:rPr>
                      <w:t>Seite</w:t>
                    </w:r>
                    <w:proofErr w:type="spellEnd"/>
                    <w:r w:rsidRPr="001A53AE">
                      <w:rPr>
                        <w:sz w:val="14"/>
                        <w:szCs w:val="14"/>
                      </w:rPr>
                      <w:t xml:space="preserve"> 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begin"/>
                    </w:r>
                    <w:r w:rsidRPr="001A53AE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separate"/>
                    </w:r>
                    <w:r w:rsidR="00BF449F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5F01E7" w:rsidRPr="001A53AE">
                      <w:rPr>
                        <w:sz w:val="14"/>
                        <w:szCs w:val="14"/>
                      </w:rPr>
                      <w:fldChar w:fldCharType="end"/>
                    </w:r>
                  </w:p>
                  <w:p w14:paraId="47A804D0" w14:textId="77777777" w:rsidR="006D1273" w:rsidRDefault="006D1273" w:rsidP="006D1273"/>
                </w:txbxContent>
              </v:textbox>
            </v:shape>
          </w:pict>
        </mc:Fallback>
      </mc:AlternateContent>
    </w:r>
  </w:p>
  <w:p w14:paraId="7228C27E" w14:textId="77777777" w:rsidR="00AE0498" w:rsidRPr="004C1989" w:rsidRDefault="00AE0498" w:rsidP="003653E1">
    <w:pPr>
      <w:pStyle w:val="Kopfzeile"/>
      <w:rPr>
        <w:rFonts w:cs="Arial"/>
      </w:rPr>
    </w:pPr>
  </w:p>
  <w:p w14:paraId="20BA4C8B" w14:textId="77777777" w:rsidR="00AE0498" w:rsidRPr="004C1989" w:rsidRDefault="00AE0498" w:rsidP="003653E1">
    <w:pPr>
      <w:pStyle w:val="Kopfzeile"/>
      <w:rPr>
        <w:rFonts w:cs="Arial"/>
      </w:rPr>
    </w:pPr>
  </w:p>
  <w:p w14:paraId="26173236" w14:textId="77777777" w:rsidR="00AE0498" w:rsidRPr="004C1989" w:rsidRDefault="00AE0498" w:rsidP="003653E1">
    <w:pPr>
      <w:pStyle w:val="Kopfzeile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87CA3"/>
    <w:multiLevelType w:val="hybridMultilevel"/>
    <w:tmpl w:val="D734A420"/>
    <w:lvl w:ilvl="0" w:tplc="DC30AF20">
      <w:start w:val="1"/>
      <w:numFmt w:val="bullet"/>
      <w:pStyle w:val="Listenabsatz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F3"/>
    <w:rsid w:val="000010DF"/>
    <w:rsid w:val="00001250"/>
    <w:rsid w:val="000351C3"/>
    <w:rsid w:val="00042A7A"/>
    <w:rsid w:val="00073417"/>
    <w:rsid w:val="000851B0"/>
    <w:rsid w:val="000B52A5"/>
    <w:rsid w:val="000D4B89"/>
    <w:rsid w:val="000F789C"/>
    <w:rsid w:val="00102C69"/>
    <w:rsid w:val="001160C5"/>
    <w:rsid w:val="00180813"/>
    <w:rsid w:val="001E16F3"/>
    <w:rsid w:val="001E2385"/>
    <w:rsid w:val="00205D7F"/>
    <w:rsid w:val="00214871"/>
    <w:rsid w:val="00233898"/>
    <w:rsid w:val="00283ED5"/>
    <w:rsid w:val="002A0615"/>
    <w:rsid w:val="002B24AC"/>
    <w:rsid w:val="002E4DCF"/>
    <w:rsid w:val="002F24CA"/>
    <w:rsid w:val="002F6B36"/>
    <w:rsid w:val="002F7424"/>
    <w:rsid w:val="00346742"/>
    <w:rsid w:val="003653E1"/>
    <w:rsid w:val="003A209B"/>
    <w:rsid w:val="003A39E3"/>
    <w:rsid w:val="003D2831"/>
    <w:rsid w:val="004161E7"/>
    <w:rsid w:val="004B7BE0"/>
    <w:rsid w:val="004C107F"/>
    <w:rsid w:val="004C1989"/>
    <w:rsid w:val="004C1C43"/>
    <w:rsid w:val="004D5CA1"/>
    <w:rsid w:val="004F7168"/>
    <w:rsid w:val="00576885"/>
    <w:rsid w:val="005D6DDB"/>
    <w:rsid w:val="005F01E7"/>
    <w:rsid w:val="005F3675"/>
    <w:rsid w:val="005F3AAC"/>
    <w:rsid w:val="006065EC"/>
    <w:rsid w:val="006143D1"/>
    <w:rsid w:val="00623654"/>
    <w:rsid w:val="00656DD0"/>
    <w:rsid w:val="00661CA2"/>
    <w:rsid w:val="00662AC9"/>
    <w:rsid w:val="0067480B"/>
    <w:rsid w:val="006A569F"/>
    <w:rsid w:val="006B03B3"/>
    <w:rsid w:val="006B0EAC"/>
    <w:rsid w:val="006C70F9"/>
    <w:rsid w:val="006D1273"/>
    <w:rsid w:val="006F58AB"/>
    <w:rsid w:val="00751268"/>
    <w:rsid w:val="007633C3"/>
    <w:rsid w:val="0077387D"/>
    <w:rsid w:val="00785786"/>
    <w:rsid w:val="007D3326"/>
    <w:rsid w:val="007D4D5E"/>
    <w:rsid w:val="007E76C8"/>
    <w:rsid w:val="00814E99"/>
    <w:rsid w:val="00884472"/>
    <w:rsid w:val="008B0557"/>
    <w:rsid w:val="008D7D16"/>
    <w:rsid w:val="008F5542"/>
    <w:rsid w:val="00933668"/>
    <w:rsid w:val="009660CC"/>
    <w:rsid w:val="00990509"/>
    <w:rsid w:val="009A0DB4"/>
    <w:rsid w:val="009B7A40"/>
    <w:rsid w:val="009C471C"/>
    <w:rsid w:val="00A304CA"/>
    <w:rsid w:val="00A37377"/>
    <w:rsid w:val="00A52020"/>
    <w:rsid w:val="00A54C55"/>
    <w:rsid w:val="00A60EA4"/>
    <w:rsid w:val="00A70B24"/>
    <w:rsid w:val="00A72EF0"/>
    <w:rsid w:val="00AB111F"/>
    <w:rsid w:val="00AB3C69"/>
    <w:rsid w:val="00AE0498"/>
    <w:rsid w:val="00AF7EE6"/>
    <w:rsid w:val="00B10026"/>
    <w:rsid w:val="00B11A21"/>
    <w:rsid w:val="00B66C58"/>
    <w:rsid w:val="00B9114F"/>
    <w:rsid w:val="00BB5ED2"/>
    <w:rsid w:val="00BC15F8"/>
    <w:rsid w:val="00BF449F"/>
    <w:rsid w:val="00C07B2E"/>
    <w:rsid w:val="00C456A1"/>
    <w:rsid w:val="00C60CD5"/>
    <w:rsid w:val="00C70B19"/>
    <w:rsid w:val="00C92E63"/>
    <w:rsid w:val="00CA4CFF"/>
    <w:rsid w:val="00CB3ED6"/>
    <w:rsid w:val="00CB507D"/>
    <w:rsid w:val="00CC51E2"/>
    <w:rsid w:val="00D26393"/>
    <w:rsid w:val="00D317D1"/>
    <w:rsid w:val="00D51E38"/>
    <w:rsid w:val="00D67813"/>
    <w:rsid w:val="00D702CC"/>
    <w:rsid w:val="00D77F65"/>
    <w:rsid w:val="00D9711A"/>
    <w:rsid w:val="00DD505F"/>
    <w:rsid w:val="00DE35C0"/>
    <w:rsid w:val="00DF4444"/>
    <w:rsid w:val="00E34163"/>
    <w:rsid w:val="00E43166"/>
    <w:rsid w:val="00E44A8D"/>
    <w:rsid w:val="00E83D98"/>
    <w:rsid w:val="00E93D58"/>
    <w:rsid w:val="00EA4FB2"/>
    <w:rsid w:val="00EF0E45"/>
    <w:rsid w:val="00F01501"/>
    <w:rsid w:val="00F01709"/>
    <w:rsid w:val="00F04BC1"/>
    <w:rsid w:val="00F14441"/>
    <w:rsid w:val="00F45027"/>
    <w:rsid w:val="00F4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52B8AE"/>
  <w15:docId w15:val="{E45741A7-1FD2-4A9A-8150-6FFACC8B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16F3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BB5ED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F449F"/>
    <w:pPr>
      <w:numPr>
        <w:numId w:val="1"/>
      </w:numPr>
      <w:spacing w:after="0" w:line="300" w:lineRule="exact"/>
      <w:ind w:left="284" w:hanging="284"/>
      <w:contextualSpacing/>
    </w:pPr>
    <w:rPr>
      <w:color w:val="9A9A9A"/>
    </w:rPr>
  </w:style>
  <w:style w:type="paragraph" w:styleId="Zitat">
    <w:name w:val="Quote"/>
    <w:basedOn w:val="Standard"/>
    <w:next w:val="Standard"/>
    <w:link w:val="ZitatZchn"/>
    <w:uiPriority w:val="29"/>
    <w:qFormat/>
    <w:rsid w:val="00D26393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26393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3D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2831"/>
  </w:style>
  <w:style w:type="paragraph" w:styleId="Fuzeile">
    <w:name w:val="footer"/>
    <w:basedOn w:val="Standard"/>
    <w:link w:val="FuzeileZchn"/>
    <w:unhideWhenUsed/>
    <w:rsid w:val="003D2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3D283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8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1"/>
    <w:rsid w:val="007D332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ecipientAddress">
    <w:name w:val="Recipient Address"/>
    <w:basedOn w:val="KeinLeerraum"/>
    <w:uiPriority w:val="4"/>
    <w:qFormat/>
    <w:rsid w:val="007D3326"/>
    <w:pPr>
      <w:spacing w:before="240"/>
      <w:contextualSpacing/>
    </w:pPr>
    <w:rPr>
      <w:color w:val="1F497D"/>
      <w:sz w:val="23"/>
      <w:szCs w:val="20"/>
      <w:lang w:eastAsia="ja-JP"/>
    </w:rPr>
  </w:style>
  <w:style w:type="character" w:customStyle="1" w:styleId="Formatvorlage3">
    <w:name w:val="Formatvorlage3"/>
    <w:basedOn w:val="Absatz-Standardschriftart"/>
    <w:uiPriority w:val="1"/>
    <w:rsid w:val="007D3326"/>
    <w:rPr>
      <w:rFonts w:ascii="Arial" w:hAnsi="Arial"/>
      <w:b/>
      <w:sz w:val="14"/>
    </w:rPr>
  </w:style>
  <w:style w:type="character" w:customStyle="1" w:styleId="Formatvorlage2">
    <w:name w:val="Formatvorlage2"/>
    <w:basedOn w:val="Absatz-Standardschriftart"/>
    <w:uiPriority w:val="1"/>
    <w:rsid w:val="000851B0"/>
    <w:rPr>
      <w:rFonts w:ascii="Arial" w:hAnsi="Arial"/>
      <w:b/>
      <w:sz w:val="20"/>
    </w:rPr>
  </w:style>
  <w:style w:type="character" w:styleId="Platzhaltertext">
    <w:name w:val="Placeholder Text"/>
    <w:basedOn w:val="Absatz-Standardschriftart"/>
    <w:uiPriority w:val="99"/>
    <w:semiHidden/>
    <w:rsid w:val="00102C69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52020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6F58AB"/>
    <w:rPr>
      <w:rFonts w:ascii="Arial" w:hAnsi="Arial"/>
      <w:sz w:val="20"/>
    </w:rPr>
  </w:style>
  <w:style w:type="character" w:styleId="Hyperlink">
    <w:name w:val="Hyperlink"/>
    <w:uiPriority w:val="99"/>
    <w:semiHidden/>
    <w:unhideWhenUsed/>
    <w:rsid w:val="001E16F3"/>
    <w:rPr>
      <w:color w:val="0000FF"/>
      <w:u w:val="single"/>
    </w:rPr>
  </w:style>
  <w:style w:type="character" w:customStyle="1" w:styleId="FlietextPressemitteilungZchn">
    <w:name w:val="Fließtext Pressemitteilung Zchn"/>
    <w:link w:val="FlietextPressemitteilung"/>
    <w:locked/>
    <w:rsid w:val="001E16F3"/>
    <w:rPr>
      <w:rFonts w:ascii="Arial" w:hAnsi="Arial" w:cs="Arial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E16F3"/>
    <w:pPr>
      <w:tabs>
        <w:tab w:val="left" w:pos="2055"/>
      </w:tabs>
      <w:spacing w:after="0" w:line="300" w:lineRule="exact"/>
    </w:pPr>
    <w:rPr>
      <w:rFonts w:ascii="Arial" w:eastAsia="Calibri" w:hAnsi="Arial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ckelmann.de/industrielle-automatisierung/produkte-maschinenautomatisierung/ipc/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presse-schwitzgebel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presse-schwitzgebel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ckelmann.de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fo-fcs@eckelmann.de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essebuero\dropbox-pressebuero\Dropbox\Presseb&#252;ro\Kunden\eckelmann\pressemitteilungen\maa\2021\1121_e-dualpanel_ipc_produktmeldung\FCS%20Vertr&#228;ge%20mit%20Fusszei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24668-B105-4E5A-991C-A9E79294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FCS Verträge mit Fusszeile.dotx</Template>
  <TotalTime>0</TotalTime>
  <Pages>2</Pages>
  <Words>459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E°DualPanel Industrie-Panel-PC | Pressemitteilung Eckelmann FCS</dc:title>
  <dc:subject>Fußzeile für Verträge, EAG</dc:subject>
  <dc:creator>Felix Berthold</dc:creator>
  <dc:description>Herford, 19.11.2021: Unter dem Motto „Innovation for your Application“ präsentiert Eckelmann FCS einen leistungsstarken Industrie-Panel-PC mit zwei 21,5‘‘ TFT-Displays (Full-HD, LED Backlight) und kapazitivem Multitouch.</dc:description>
  <cp:lastModifiedBy>Felix Berthold</cp:lastModifiedBy>
  <cp:revision>2</cp:revision>
  <cp:lastPrinted>2021-01-06T08:39:00Z</cp:lastPrinted>
  <dcterms:created xsi:type="dcterms:W3CDTF">2021-11-19T13:00:00Z</dcterms:created>
  <dcterms:modified xsi:type="dcterms:W3CDTF">2021-11-19T13:01:00Z</dcterms:modified>
</cp:coreProperties>
</file>