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0989B" w14:textId="0078D504" w:rsidR="00AE0498" w:rsidRPr="006D1273" w:rsidRDefault="00AE0498" w:rsidP="006D1273">
      <w:pPr>
        <w:pStyle w:val="KeinLeerraum"/>
        <w:spacing w:line="300" w:lineRule="atLeast"/>
        <w:rPr>
          <w:rFonts w:ascii="Calibri" w:hAnsi="Calibri" w:cs="Calibri"/>
          <w:szCs w:val="20"/>
        </w:rPr>
        <w:sectPr w:rsidR="00AE0498" w:rsidRPr="006D1273" w:rsidSect="00DE35C0">
          <w:headerReference w:type="even" r:id="rId8"/>
          <w:headerReference w:type="default" r:id="rId9"/>
          <w:footerReference w:type="default" r:id="rId10"/>
          <w:headerReference w:type="first" r:id="rId11"/>
          <w:type w:val="continuous"/>
          <w:pgSz w:w="11906" w:h="16838" w:code="9"/>
          <w:pgMar w:top="2552" w:right="567" w:bottom="2835" w:left="1418" w:header="709" w:footer="833" w:gutter="0"/>
          <w:cols w:space="708"/>
          <w:titlePg/>
          <w:docGrid w:linePitch="360"/>
        </w:sectPr>
      </w:pPr>
    </w:p>
    <w:p w14:paraId="2C6B428F" w14:textId="6047CC2B" w:rsidR="005C4ED3" w:rsidRPr="00B254F9" w:rsidRDefault="00B254F9" w:rsidP="005C4ED3">
      <w:pPr>
        <w:pStyle w:val="FlietextPressemitteilung"/>
        <w:jc w:val="right"/>
        <w:rPr>
          <w:sz w:val="22"/>
          <w:szCs w:val="22"/>
          <w:lang w:val="en-US"/>
        </w:rPr>
      </w:pPr>
      <w:bookmarkStart w:id="0" w:name="_Hlk72405269"/>
      <w:r w:rsidRPr="00B254F9">
        <w:rPr>
          <w:sz w:val="22"/>
          <w:szCs w:val="22"/>
          <w:lang w:val="en-US"/>
        </w:rPr>
        <w:t>Press Release by</w:t>
      </w:r>
      <w:r w:rsidR="005C4ED3" w:rsidRPr="00B254F9">
        <w:rPr>
          <w:sz w:val="22"/>
          <w:szCs w:val="22"/>
          <w:lang w:val="en-US"/>
        </w:rPr>
        <w:t xml:space="preserve"> Eckelmann AG</w:t>
      </w:r>
      <w:r w:rsidR="000E2C27" w:rsidRPr="00B254F9">
        <w:rPr>
          <w:sz w:val="22"/>
          <w:szCs w:val="22"/>
          <w:lang w:val="en-US"/>
        </w:rPr>
        <w:br/>
        <w:t xml:space="preserve">SPS – </w:t>
      </w:r>
      <w:r w:rsidR="007020DE" w:rsidRPr="00B254F9">
        <w:rPr>
          <w:sz w:val="22"/>
          <w:szCs w:val="22"/>
          <w:lang w:val="en-US"/>
        </w:rPr>
        <w:t>S</w:t>
      </w:r>
      <w:r w:rsidR="000E2C27" w:rsidRPr="00B254F9">
        <w:rPr>
          <w:sz w:val="22"/>
          <w:szCs w:val="22"/>
          <w:lang w:val="en-US"/>
        </w:rPr>
        <w:t xml:space="preserve">mart </w:t>
      </w:r>
      <w:r w:rsidR="007020DE" w:rsidRPr="00B254F9">
        <w:rPr>
          <w:sz w:val="22"/>
          <w:szCs w:val="22"/>
          <w:lang w:val="en-US"/>
        </w:rPr>
        <w:t>P</w:t>
      </w:r>
      <w:r w:rsidR="000E2C27" w:rsidRPr="00B254F9">
        <w:rPr>
          <w:sz w:val="22"/>
          <w:szCs w:val="22"/>
          <w:lang w:val="en-US"/>
        </w:rPr>
        <w:t xml:space="preserve">roduction </w:t>
      </w:r>
      <w:r w:rsidR="007020DE" w:rsidRPr="00B254F9">
        <w:rPr>
          <w:sz w:val="22"/>
          <w:szCs w:val="22"/>
          <w:lang w:val="en-US"/>
        </w:rPr>
        <w:t>S</w:t>
      </w:r>
      <w:r w:rsidR="000E2C27" w:rsidRPr="00B254F9">
        <w:rPr>
          <w:sz w:val="22"/>
          <w:szCs w:val="22"/>
          <w:lang w:val="en-US"/>
        </w:rPr>
        <w:t xml:space="preserve">olutions 2021, </w:t>
      </w:r>
      <w:r w:rsidRPr="00B254F9">
        <w:rPr>
          <w:sz w:val="22"/>
          <w:szCs w:val="22"/>
          <w:lang w:val="en-US"/>
        </w:rPr>
        <w:t>Hall</w:t>
      </w:r>
      <w:r w:rsidR="000E2C27" w:rsidRPr="00B254F9">
        <w:rPr>
          <w:sz w:val="22"/>
          <w:szCs w:val="22"/>
          <w:lang w:val="en-US"/>
        </w:rPr>
        <w:t xml:space="preserve"> 7, </w:t>
      </w:r>
      <w:r w:rsidRPr="00B254F9">
        <w:rPr>
          <w:sz w:val="22"/>
          <w:szCs w:val="22"/>
          <w:lang w:val="en-US"/>
        </w:rPr>
        <w:t>Booth</w:t>
      </w:r>
      <w:r w:rsidR="000E2C27" w:rsidRPr="00B254F9">
        <w:rPr>
          <w:sz w:val="22"/>
          <w:szCs w:val="22"/>
          <w:lang w:val="en-US"/>
        </w:rPr>
        <w:t xml:space="preserve"> 314</w:t>
      </w:r>
      <w:r w:rsidR="007020DE" w:rsidRPr="00B254F9">
        <w:rPr>
          <w:sz w:val="22"/>
          <w:szCs w:val="22"/>
          <w:lang w:val="en-US"/>
        </w:rPr>
        <w:br/>
      </w:r>
    </w:p>
    <w:p w14:paraId="1AFDB073" w14:textId="0BA61D7D" w:rsidR="00AB7686" w:rsidRPr="00B254F9" w:rsidRDefault="0048513D" w:rsidP="005C4ED3">
      <w:pPr>
        <w:rPr>
          <w:rFonts w:ascii="Arial" w:hAnsi="Arial" w:cs="Arial"/>
          <w:sz w:val="24"/>
          <w:szCs w:val="24"/>
          <w:lang w:val="en-US"/>
        </w:rPr>
      </w:pPr>
      <w:bookmarkStart w:id="1" w:name="_Hlk76393440"/>
      <w:r>
        <w:rPr>
          <w:rFonts w:ascii="Arial" w:hAnsi="Arial" w:cs="Arial"/>
          <w:sz w:val="32"/>
          <w:szCs w:val="32"/>
          <w:lang w:val="en-US"/>
        </w:rPr>
        <w:t>S</w:t>
      </w:r>
      <w:r w:rsidRPr="0048513D">
        <w:rPr>
          <w:rFonts w:ascii="Arial" w:hAnsi="Arial" w:cs="Arial"/>
          <w:sz w:val="32"/>
          <w:szCs w:val="32"/>
          <w:lang w:val="en-US"/>
        </w:rPr>
        <w:t xml:space="preserve">eamless across the </w:t>
      </w:r>
      <w:r>
        <w:rPr>
          <w:rFonts w:ascii="Arial" w:hAnsi="Arial" w:cs="Arial"/>
          <w:sz w:val="32"/>
          <w:szCs w:val="32"/>
          <w:lang w:val="en-US"/>
        </w:rPr>
        <w:t>S</w:t>
      </w:r>
      <w:r w:rsidRPr="0048513D">
        <w:rPr>
          <w:rFonts w:ascii="Arial" w:hAnsi="Arial" w:cs="Arial"/>
          <w:sz w:val="32"/>
          <w:szCs w:val="32"/>
          <w:lang w:val="en-US"/>
        </w:rPr>
        <w:t>ystem</w:t>
      </w:r>
      <w:r>
        <w:rPr>
          <w:rFonts w:ascii="Arial" w:hAnsi="Arial" w:cs="Arial"/>
          <w:sz w:val="32"/>
          <w:szCs w:val="32"/>
          <w:lang w:val="en-US"/>
        </w:rPr>
        <w:t>:</w:t>
      </w:r>
      <w:r w:rsidRPr="0048513D">
        <w:rPr>
          <w:rFonts w:ascii="Arial" w:hAnsi="Arial" w:cs="Arial"/>
          <w:sz w:val="32"/>
          <w:szCs w:val="32"/>
          <w:lang w:val="en-US"/>
        </w:rPr>
        <w:t xml:space="preserve"> </w:t>
      </w:r>
      <w:r>
        <w:rPr>
          <w:rFonts w:ascii="Arial" w:hAnsi="Arial" w:cs="Arial"/>
          <w:sz w:val="32"/>
          <w:szCs w:val="32"/>
          <w:lang w:val="en-US"/>
        </w:rPr>
        <w:br/>
      </w:r>
      <w:r w:rsidR="00B254F9" w:rsidRPr="00B254F9">
        <w:rPr>
          <w:rFonts w:ascii="Arial" w:hAnsi="Arial" w:cs="Arial"/>
          <w:sz w:val="32"/>
          <w:szCs w:val="32"/>
          <w:lang w:val="en-US"/>
        </w:rPr>
        <w:t xml:space="preserve">E°SLC 89 integrates </w:t>
      </w:r>
      <w:r>
        <w:rPr>
          <w:rFonts w:ascii="Arial" w:hAnsi="Arial" w:cs="Arial"/>
          <w:sz w:val="32"/>
          <w:szCs w:val="32"/>
          <w:lang w:val="en-US"/>
        </w:rPr>
        <w:t>S</w:t>
      </w:r>
      <w:r w:rsidR="00B254F9" w:rsidRPr="00B254F9">
        <w:rPr>
          <w:rFonts w:ascii="Arial" w:hAnsi="Arial" w:cs="Arial"/>
          <w:sz w:val="32"/>
          <w:szCs w:val="32"/>
          <w:lang w:val="en-US"/>
        </w:rPr>
        <w:t xml:space="preserve">afety </w:t>
      </w:r>
      <w:r w:rsidRPr="00B254F9">
        <w:rPr>
          <w:rFonts w:ascii="Arial" w:hAnsi="Arial" w:cs="Arial"/>
          <w:sz w:val="32"/>
          <w:szCs w:val="32"/>
          <w:lang w:val="en-US"/>
        </w:rPr>
        <w:t xml:space="preserve">in </w:t>
      </w:r>
      <w:r>
        <w:rPr>
          <w:rFonts w:ascii="Arial" w:hAnsi="Arial" w:cs="Arial"/>
          <w:sz w:val="32"/>
          <w:szCs w:val="32"/>
          <w:lang w:val="en-US"/>
        </w:rPr>
        <w:t>A</w:t>
      </w:r>
      <w:r w:rsidRPr="00B254F9">
        <w:rPr>
          <w:rFonts w:ascii="Arial" w:hAnsi="Arial" w:cs="Arial"/>
          <w:sz w:val="32"/>
          <w:szCs w:val="32"/>
          <w:lang w:val="en-US"/>
        </w:rPr>
        <w:t xml:space="preserve">utomation </w:t>
      </w:r>
      <w:r>
        <w:rPr>
          <w:rFonts w:ascii="Arial" w:hAnsi="Arial" w:cs="Arial"/>
          <w:sz w:val="32"/>
          <w:szCs w:val="32"/>
          <w:lang w:val="en-US"/>
        </w:rPr>
        <w:t>S</w:t>
      </w:r>
      <w:r w:rsidRPr="00B254F9">
        <w:rPr>
          <w:rFonts w:ascii="Arial" w:hAnsi="Arial" w:cs="Arial"/>
          <w:sz w:val="32"/>
          <w:szCs w:val="32"/>
          <w:lang w:val="en-US"/>
        </w:rPr>
        <w:t>olutions</w:t>
      </w:r>
      <w:r w:rsidR="00FA54F0" w:rsidRPr="00B254F9">
        <w:rPr>
          <w:rFonts w:ascii="Arial" w:hAnsi="Arial" w:cs="Arial"/>
          <w:sz w:val="36"/>
          <w:szCs w:val="36"/>
          <w:lang w:val="en-US"/>
        </w:rPr>
        <w:br/>
      </w:r>
      <w:bookmarkEnd w:id="1"/>
      <w:r w:rsidR="00B254F9" w:rsidRPr="00B254F9">
        <w:rPr>
          <w:rFonts w:ascii="Arial" w:hAnsi="Arial" w:cs="Arial"/>
          <w:sz w:val="24"/>
          <w:szCs w:val="24"/>
          <w:lang w:val="en-US"/>
        </w:rPr>
        <w:t>Eckelmann presents the freely programmable safety controller E°SLC 89 at SPS 2021. It supports safety applications up to SIL3 or PLe and fits seamlessly into Eckelmann's integrated EtherCAT automation solutions. The modern E°PLC designer serves as a single point of engineering for all PLC and safety functions and enables machine manufacturers to quickly engineer powerful and cost-efficient safety solutions to comply with the European Machinery Directive 2006/42/EC</w:t>
      </w:r>
      <w:r w:rsidR="00385C26" w:rsidRPr="00B254F9">
        <w:rPr>
          <w:rFonts w:ascii="Arial" w:hAnsi="Arial" w:cs="Arial"/>
          <w:sz w:val="24"/>
          <w:szCs w:val="24"/>
          <w:lang w:val="en-US"/>
        </w:rPr>
        <w:t>.</w:t>
      </w:r>
      <w:r w:rsidR="00853829" w:rsidRPr="00B254F9">
        <w:rPr>
          <w:rFonts w:ascii="Arial" w:hAnsi="Arial" w:cs="Arial"/>
          <w:sz w:val="24"/>
          <w:szCs w:val="24"/>
          <w:lang w:val="en-US"/>
        </w:rPr>
        <w:t xml:space="preserve"> </w:t>
      </w:r>
    </w:p>
    <w:p w14:paraId="327E5310" w14:textId="4B58F2CE" w:rsidR="00AB7686" w:rsidRDefault="00BD2AE5" w:rsidP="005C4ED3">
      <w:pPr>
        <w:rPr>
          <w:rFonts w:ascii="Arial" w:hAnsi="Arial" w:cs="Arial"/>
          <w:sz w:val="24"/>
          <w:szCs w:val="24"/>
        </w:rPr>
      </w:pPr>
      <w:r>
        <w:rPr>
          <w:noProof/>
        </w:rPr>
        <w:drawing>
          <wp:inline distT="0" distB="0" distL="0" distR="0" wp14:anchorId="5783DC2B" wp14:editId="1386121E">
            <wp:extent cx="4382753" cy="34099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2769" cy="3433304"/>
                    </a:xfrm>
                    <a:prstGeom prst="rect">
                      <a:avLst/>
                    </a:prstGeom>
                    <a:noFill/>
                    <a:ln>
                      <a:noFill/>
                    </a:ln>
                  </pic:spPr>
                </pic:pic>
              </a:graphicData>
            </a:graphic>
          </wp:inline>
        </w:drawing>
      </w:r>
    </w:p>
    <w:p w14:paraId="06637EA8" w14:textId="46A6C94F" w:rsidR="00AB7686" w:rsidRPr="002E72C2" w:rsidRDefault="00B254F9" w:rsidP="005C4ED3">
      <w:pPr>
        <w:rPr>
          <w:rFonts w:ascii="Arial" w:hAnsi="Arial" w:cs="Arial"/>
          <w:sz w:val="20"/>
          <w:szCs w:val="20"/>
          <w:lang w:val="en-US"/>
        </w:rPr>
      </w:pPr>
      <w:r w:rsidRPr="00B254F9">
        <w:rPr>
          <w:rFonts w:ascii="Arial" w:hAnsi="Arial" w:cs="Arial"/>
          <w:b/>
          <w:bCs/>
          <w:sz w:val="20"/>
          <w:szCs w:val="20"/>
          <w:lang w:val="en-US"/>
        </w:rPr>
        <w:t xml:space="preserve">Caption 1: </w:t>
      </w:r>
      <w:r w:rsidRPr="00B254F9">
        <w:rPr>
          <w:rFonts w:ascii="Arial" w:hAnsi="Arial" w:cs="Arial"/>
          <w:sz w:val="20"/>
          <w:szCs w:val="20"/>
          <w:lang w:val="en-US"/>
        </w:rPr>
        <w:t xml:space="preserve">The E°SLC 89 safety controller from Eckelmann seamlessly combines automation and safety and also supports decentralized automation solutions for extensive machines via bus coupler. The system-wide communication is based on EtherCAT and FailSafe over EtherCAT (FSoE). The E°PLC designer with safety plugin, which is based on CODESYS V3, provides a single point of engineering for free programming of the PLC and safety application. This leads to a significant simplification and acceleration of the engineering process, since, for example, all signals and variables of the safe and non-safe PLCs can be accessed in a system-transparent manner for debugging. </w:t>
      </w:r>
      <w:r w:rsidRPr="002E72C2">
        <w:rPr>
          <w:rFonts w:ascii="Arial" w:hAnsi="Arial" w:cs="Arial"/>
          <w:sz w:val="20"/>
          <w:szCs w:val="20"/>
          <w:lang w:val="en-US"/>
        </w:rPr>
        <w:t>(Graphic: Eckelmann AG)</w:t>
      </w:r>
    </w:p>
    <w:p w14:paraId="6C4C248F" w14:textId="77777777" w:rsidR="00AB7686" w:rsidRPr="002E72C2" w:rsidRDefault="00AB7686" w:rsidP="005C4ED3">
      <w:pPr>
        <w:rPr>
          <w:rFonts w:ascii="Arial" w:hAnsi="Arial" w:cs="Arial"/>
          <w:sz w:val="24"/>
          <w:szCs w:val="24"/>
          <w:lang w:val="en-US"/>
        </w:rPr>
      </w:pPr>
    </w:p>
    <w:p w14:paraId="08F1E934" w14:textId="4B40EBD9" w:rsidR="00B254F9" w:rsidRP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 xml:space="preserve">Wiesbaden, </w:t>
      </w:r>
      <w:r w:rsidR="00365089">
        <w:rPr>
          <w:rFonts w:ascii="Arial" w:hAnsi="Arial" w:cs="Arial"/>
          <w:sz w:val="20"/>
          <w:szCs w:val="20"/>
          <w:lang w:val="en-US"/>
        </w:rPr>
        <w:t>09</w:t>
      </w:r>
      <w:r w:rsidRPr="00B254F9">
        <w:rPr>
          <w:rFonts w:ascii="Arial" w:hAnsi="Arial" w:cs="Arial"/>
          <w:sz w:val="20"/>
          <w:szCs w:val="20"/>
          <w:lang w:val="en-US"/>
        </w:rPr>
        <w:t>.1</w:t>
      </w:r>
      <w:r w:rsidR="00FB13A0">
        <w:rPr>
          <w:rFonts w:ascii="Arial" w:hAnsi="Arial" w:cs="Arial"/>
          <w:sz w:val="20"/>
          <w:szCs w:val="20"/>
          <w:lang w:val="en-US"/>
        </w:rPr>
        <w:t>1</w:t>
      </w:r>
      <w:r w:rsidRPr="00B254F9">
        <w:rPr>
          <w:rFonts w:ascii="Arial" w:hAnsi="Arial" w:cs="Arial"/>
          <w:sz w:val="20"/>
          <w:szCs w:val="20"/>
          <w:lang w:val="en-US"/>
        </w:rPr>
        <w:t xml:space="preserve">.2021: On the occasion of the </w:t>
      </w:r>
      <w:r w:rsidRPr="00C80AE5">
        <w:rPr>
          <w:rFonts w:ascii="Arial" w:hAnsi="Arial" w:cs="Arial"/>
          <w:b/>
          <w:bCs/>
          <w:sz w:val="20"/>
          <w:szCs w:val="20"/>
          <w:lang w:val="en-US"/>
        </w:rPr>
        <w:t>SPS – Smart Production Solutions 2021</w:t>
      </w:r>
      <w:r w:rsidRPr="00B254F9">
        <w:rPr>
          <w:rFonts w:ascii="Arial" w:hAnsi="Arial" w:cs="Arial"/>
          <w:sz w:val="20"/>
          <w:szCs w:val="20"/>
          <w:lang w:val="en-US"/>
        </w:rPr>
        <w:t xml:space="preserve">, the automation manufacturer Eckelmann AG announces the market launch of its programmable safety controller E°SLC 89. This is certified according to IEC 61508 up to SIL3 or DIN EN ISO 13849-1 up to PLe. Visitors can obtain comprehensive information about the new product at the </w:t>
      </w:r>
      <w:r w:rsidRPr="00C80AE5">
        <w:rPr>
          <w:rFonts w:ascii="Arial" w:hAnsi="Arial" w:cs="Arial"/>
          <w:b/>
          <w:bCs/>
          <w:sz w:val="20"/>
          <w:szCs w:val="20"/>
          <w:lang w:val="en-US"/>
        </w:rPr>
        <w:t>SPS in Hall 7, Booth 314</w:t>
      </w:r>
      <w:r w:rsidRPr="00B254F9">
        <w:rPr>
          <w:rFonts w:ascii="Arial" w:hAnsi="Arial" w:cs="Arial"/>
          <w:sz w:val="20"/>
          <w:szCs w:val="20"/>
          <w:lang w:val="en-US"/>
        </w:rPr>
        <w:t>.</w:t>
      </w:r>
    </w:p>
    <w:p w14:paraId="438C1F05" w14:textId="39A1B13A" w:rsidR="00B254F9" w:rsidRP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 xml:space="preserve">Eckelmann has already successfully implemented the first applications with E°SLC 89 and the safe E°UBM I/O modules with pilot customers in mechanical engineering. The intuitive graphical programming environment makes it particularly easy to start developing safety applications. The E°PLC designer with safety plugin serves as a single point of engineering for both PLC automation and the safety application. The programming environment is based on the CODESYS V3 industry standard and is optimally adapted to the automation components from Eckelmann. Ready-to-use PLCopen-compliant safety modules are available in the integrated safety FBD editor for quick solution creation. An extensive library for typical safety tasks helps to quickly implement safety applications. Among other things, fail-safe function blocks are available for emergency stop, safety gate monitoring, two-hand control, operating mode selection, </w:t>
      </w:r>
      <w:r w:rsidR="005A7F42">
        <w:rPr>
          <w:rFonts w:ascii="Arial" w:hAnsi="Arial" w:cs="Arial"/>
          <w:sz w:val="20"/>
          <w:szCs w:val="20"/>
          <w:lang w:val="en-US"/>
        </w:rPr>
        <w:t>c</w:t>
      </w:r>
      <w:r w:rsidR="005A7F42" w:rsidRPr="005A7F42">
        <w:rPr>
          <w:rFonts w:ascii="Arial" w:hAnsi="Arial" w:cs="Arial"/>
          <w:sz w:val="20"/>
          <w:szCs w:val="20"/>
          <w:lang w:val="en-US"/>
        </w:rPr>
        <w:t>ontactless safety guards</w:t>
      </w:r>
      <w:r w:rsidR="005A7F42" w:rsidRPr="005A7F42" w:rsidDel="005A7F42">
        <w:rPr>
          <w:rFonts w:ascii="Arial" w:hAnsi="Arial" w:cs="Arial"/>
          <w:sz w:val="20"/>
          <w:szCs w:val="20"/>
          <w:lang w:val="en-US"/>
        </w:rPr>
        <w:t xml:space="preserve"> </w:t>
      </w:r>
      <w:r w:rsidRPr="00B254F9">
        <w:rPr>
          <w:rFonts w:ascii="Arial" w:hAnsi="Arial" w:cs="Arial"/>
          <w:sz w:val="20"/>
          <w:szCs w:val="20"/>
          <w:lang w:val="en-US"/>
        </w:rPr>
        <w:t>(e.g. light grids) and much more.</w:t>
      </w:r>
    </w:p>
    <w:p w14:paraId="718EE652" w14:textId="77777777" w:rsidR="00B254F9" w:rsidRPr="00B254F9" w:rsidRDefault="00B254F9" w:rsidP="00B254F9">
      <w:pPr>
        <w:spacing w:line="300" w:lineRule="exact"/>
        <w:rPr>
          <w:rFonts w:ascii="Arial" w:hAnsi="Arial" w:cs="Arial"/>
          <w:sz w:val="20"/>
          <w:szCs w:val="20"/>
          <w:lang w:val="en-US"/>
        </w:rPr>
      </w:pPr>
    </w:p>
    <w:p w14:paraId="1226BA06" w14:textId="3E54C277" w:rsidR="00B254F9" w:rsidRPr="00B254F9" w:rsidRDefault="00B254F9" w:rsidP="00B254F9">
      <w:pPr>
        <w:spacing w:line="300" w:lineRule="exact"/>
        <w:rPr>
          <w:rFonts w:ascii="Arial" w:hAnsi="Arial" w:cs="Arial"/>
          <w:b/>
          <w:bCs/>
          <w:sz w:val="24"/>
          <w:szCs w:val="24"/>
          <w:lang w:val="en-US"/>
        </w:rPr>
      </w:pPr>
      <w:r w:rsidRPr="00B254F9">
        <w:rPr>
          <w:rFonts w:ascii="Arial" w:hAnsi="Arial" w:cs="Arial"/>
          <w:b/>
          <w:bCs/>
          <w:sz w:val="24"/>
          <w:szCs w:val="24"/>
          <w:lang w:val="en-US"/>
        </w:rPr>
        <w:t>Faster</w:t>
      </w:r>
      <w:r w:rsidR="008E5909">
        <w:rPr>
          <w:rFonts w:ascii="Arial" w:hAnsi="Arial" w:cs="Arial"/>
          <w:b/>
          <w:bCs/>
          <w:sz w:val="24"/>
          <w:szCs w:val="24"/>
          <w:lang w:val="en-US"/>
        </w:rPr>
        <w:t xml:space="preserve"> certification</w:t>
      </w:r>
      <w:r w:rsidRPr="00B254F9">
        <w:rPr>
          <w:rFonts w:ascii="Arial" w:hAnsi="Arial" w:cs="Arial"/>
          <w:b/>
          <w:bCs/>
          <w:sz w:val="24"/>
          <w:szCs w:val="24"/>
          <w:lang w:val="en-US"/>
        </w:rPr>
        <w:t xml:space="preserve"> with SIL 3-certified safety technology</w:t>
      </w:r>
    </w:p>
    <w:p w14:paraId="72BB30BF" w14:textId="77777777" w:rsidR="00B254F9" w:rsidRP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"Our goal in developing the E°SLC89 was to provide machine manufacturers with a safety controller that enables them to implement functional safety solutions quickly and cost-effectively," emphasizes board member Dr. Marco Münchhof and continues: "Intelligent and adaptable safety solutions are a real competitive advantage, especially during machine commissioning or setup, as they allow activities to be carried out safely and ergonomically in the actual hazardous area of the machine. In the implementation of such solutions, we at Eckelmann would like to provide our customers with our usual comprehensive support – from the development of holistic safety concepts and software engineering to the creation of tests for the safe and rapid commissioning of series machines. Training courses accompany this offer."</w:t>
      </w:r>
    </w:p>
    <w:p w14:paraId="124A14E9" w14:textId="77777777" w:rsidR="00B254F9" w:rsidRPr="00B254F9" w:rsidRDefault="00B254F9" w:rsidP="00B254F9">
      <w:pPr>
        <w:spacing w:line="300" w:lineRule="exact"/>
        <w:rPr>
          <w:rFonts w:ascii="Arial" w:hAnsi="Arial" w:cs="Arial"/>
          <w:sz w:val="20"/>
          <w:szCs w:val="20"/>
          <w:lang w:val="en-US"/>
        </w:rPr>
      </w:pPr>
    </w:p>
    <w:p w14:paraId="3F10FC7F" w14:textId="77777777" w:rsidR="00B254F9" w:rsidRPr="00B254F9" w:rsidRDefault="00B254F9" w:rsidP="00B254F9">
      <w:pPr>
        <w:spacing w:line="300" w:lineRule="exact"/>
        <w:rPr>
          <w:rFonts w:ascii="Arial" w:hAnsi="Arial" w:cs="Arial"/>
          <w:b/>
          <w:bCs/>
          <w:sz w:val="24"/>
          <w:szCs w:val="24"/>
          <w:lang w:val="en-US"/>
        </w:rPr>
      </w:pPr>
      <w:r w:rsidRPr="00B254F9">
        <w:rPr>
          <w:rFonts w:ascii="Arial" w:hAnsi="Arial" w:cs="Arial"/>
          <w:b/>
          <w:bCs/>
          <w:sz w:val="24"/>
          <w:szCs w:val="24"/>
          <w:lang w:val="en-US"/>
        </w:rPr>
        <w:t>Safety without limits</w:t>
      </w:r>
    </w:p>
    <w:p w14:paraId="09B3636A" w14:textId="77777777" w:rsidR="00B254F9" w:rsidRP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The E°SLC 89 (dimensions: 52 mm x 120 mm x 76 mm) supports 1,024 bytes each for safe input and output data including exchange variables. This enables, for example, the connection of up to 170 FSoE slave modules, each with a maximum of 8 inputs and 8 outputs, or 128 FSoE slave modules and 256 bytes for variables that can be exchanged between the E°SLC 89 and the E°EXC 89.</w:t>
      </w:r>
    </w:p>
    <w:p w14:paraId="41F993BA" w14:textId="04E3C536" w:rsidR="00D2755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 xml:space="preserve">A bus coupler is also available for decentralized safety solutions, via which I/O islands can be easily integrated. The modularly scalable E°UBM I/O system from Eckelmann thus also enables solutions for modular and/or extended machines or entire production lines. </w:t>
      </w:r>
    </w:p>
    <w:p w14:paraId="311165FC" w14:textId="77777777" w:rsidR="00D27559" w:rsidRDefault="00D27559">
      <w:pPr>
        <w:spacing w:after="0" w:line="240" w:lineRule="auto"/>
        <w:rPr>
          <w:rFonts w:ascii="Arial" w:hAnsi="Arial" w:cs="Arial"/>
          <w:sz w:val="20"/>
          <w:szCs w:val="20"/>
          <w:lang w:val="en-US"/>
        </w:rPr>
      </w:pPr>
      <w:r>
        <w:rPr>
          <w:rFonts w:ascii="Arial" w:hAnsi="Arial" w:cs="Arial"/>
          <w:sz w:val="20"/>
          <w:szCs w:val="20"/>
          <w:lang w:val="en-US"/>
        </w:rPr>
        <w:br w:type="page"/>
      </w:r>
    </w:p>
    <w:p w14:paraId="7FA55611" w14:textId="77777777" w:rsidR="00B254F9" w:rsidRPr="00B254F9" w:rsidRDefault="00B254F9" w:rsidP="00B254F9">
      <w:pPr>
        <w:spacing w:line="300" w:lineRule="exact"/>
        <w:rPr>
          <w:rFonts w:ascii="Arial" w:hAnsi="Arial" w:cs="Arial"/>
          <w:sz w:val="20"/>
          <w:szCs w:val="20"/>
          <w:lang w:val="en-US"/>
        </w:rPr>
      </w:pPr>
    </w:p>
    <w:p w14:paraId="1EA52595" w14:textId="77777777" w:rsidR="00B254F9" w:rsidRPr="00B254F9" w:rsidRDefault="00B254F9" w:rsidP="00B254F9">
      <w:pPr>
        <w:spacing w:line="300" w:lineRule="exact"/>
        <w:rPr>
          <w:rFonts w:ascii="Arial" w:hAnsi="Arial" w:cs="Arial"/>
          <w:sz w:val="20"/>
          <w:szCs w:val="20"/>
          <w:lang w:val="en-US"/>
        </w:rPr>
      </w:pPr>
    </w:p>
    <w:p w14:paraId="409F84E5" w14:textId="77777777" w:rsidR="00B254F9" w:rsidRPr="00B254F9" w:rsidRDefault="00B254F9" w:rsidP="00B254F9">
      <w:pPr>
        <w:spacing w:line="300" w:lineRule="exact"/>
        <w:rPr>
          <w:rFonts w:ascii="Arial" w:hAnsi="Arial" w:cs="Arial"/>
          <w:b/>
          <w:bCs/>
          <w:sz w:val="24"/>
          <w:szCs w:val="24"/>
          <w:lang w:val="en-US"/>
        </w:rPr>
      </w:pPr>
      <w:r w:rsidRPr="00B254F9">
        <w:rPr>
          <w:rFonts w:ascii="Arial" w:hAnsi="Arial" w:cs="Arial"/>
          <w:b/>
          <w:bCs/>
          <w:sz w:val="24"/>
          <w:szCs w:val="24"/>
          <w:lang w:val="en-US"/>
        </w:rPr>
        <w:t>Simple handling of safe and non-safe signals</w:t>
      </w:r>
    </w:p>
    <w:p w14:paraId="42BA0EC5" w14:textId="1882ACB1" w:rsidR="00B254F9" w:rsidRP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The E°SLC 89 safety controller is connected directly to the E°EXC89 as an extension</w:t>
      </w:r>
      <w:r w:rsidR="008E5909">
        <w:rPr>
          <w:rFonts w:ascii="Arial" w:hAnsi="Arial" w:cs="Arial"/>
          <w:sz w:val="20"/>
          <w:szCs w:val="20"/>
          <w:lang w:val="en-US"/>
        </w:rPr>
        <w:t xml:space="preserve"> module</w:t>
      </w:r>
      <w:r w:rsidRPr="00B254F9">
        <w:rPr>
          <w:rFonts w:ascii="Arial" w:hAnsi="Arial" w:cs="Arial"/>
          <w:sz w:val="20"/>
          <w:szCs w:val="20"/>
          <w:lang w:val="en-US"/>
        </w:rPr>
        <w:t xml:space="preserve">; safe I/O modules can be mixed with normal I/Os and </w:t>
      </w:r>
      <w:r w:rsidR="008E5909">
        <w:rPr>
          <w:rFonts w:ascii="Arial" w:hAnsi="Arial" w:cs="Arial"/>
          <w:sz w:val="20"/>
          <w:szCs w:val="20"/>
          <w:lang w:val="en-US"/>
        </w:rPr>
        <w:t xml:space="preserve">are </w:t>
      </w:r>
      <w:r w:rsidRPr="00B254F9">
        <w:rPr>
          <w:rFonts w:ascii="Arial" w:hAnsi="Arial" w:cs="Arial"/>
          <w:sz w:val="20"/>
          <w:szCs w:val="20"/>
          <w:lang w:val="en-US"/>
        </w:rPr>
        <w:t xml:space="preserve">connected directly to the E°EXC 89 or flexibly used remotely via bus couplers. EtherCAT as system bus and FailSafe over EtherCAT (FSoE) guarantees low cycle times and minimum jitter. Since safe and non-safe signals are transmitted together via the fieldbus, the cabling effort is also reduced immensely. </w:t>
      </w:r>
    </w:p>
    <w:p w14:paraId="76D583A4" w14:textId="77777777" w:rsidR="00B254F9" w:rsidRPr="00B254F9" w:rsidRDefault="00B254F9" w:rsidP="00B254F9">
      <w:pPr>
        <w:spacing w:line="300" w:lineRule="exact"/>
        <w:rPr>
          <w:rFonts w:ascii="Arial" w:hAnsi="Arial" w:cs="Arial"/>
          <w:sz w:val="20"/>
          <w:szCs w:val="20"/>
          <w:lang w:val="en-US"/>
        </w:rPr>
      </w:pPr>
    </w:p>
    <w:p w14:paraId="78280FE1" w14:textId="77777777" w:rsidR="00B254F9" w:rsidRPr="00B254F9" w:rsidRDefault="00B254F9" w:rsidP="00B254F9">
      <w:pPr>
        <w:spacing w:line="300" w:lineRule="exact"/>
        <w:rPr>
          <w:rFonts w:ascii="Arial" w:hAnsi="Arial" w:cs="Arial"/>
          <w:b/>
          <w:bCs/>
          <w:sz w:val="24"/>
          <w:szCs w:val="24"/>
          <w:lang w:val="en-US"/>
        </w:rPr>
      </w:pPr>
      <w:r w:rsidRPr="00B254F9">
        <w:rPr>
          <w:rFonts w:ascii="Arial" w:hAnsi="Arial" w:cs="Arial"/>
          <w:b/>
          <w:bCs/>
          <w:sz w:val="24"/>
          <w:szCs w:val="24"/>
          <w:lang w:val="en-US"/>
        </w:rPr>
        <w:t>Functional safety as a competitive advantage</w:t>
      </w:r>
    </w:p>
    <w:p w14:paraId="3D665851" w14:textId="4FC7863B" w:rsidR="00D27912" w:rsidRPr="00B254F9" w:rsidRDefault="00B254F9" w:rsidP="00EB500A">
      <w:pPr>
        <w:spacing w:line="300" w:lineRule="exact"/>
        <w:rPr>
          <w:rFonts w:ascii="Arial" w:hAnsi="Arial" w:cs="Arial"/>
          <w:sz w:val="20"/>
          <w:szCs w:val="20"/>
          <w:lang w:val="en-US"/>
        </w:rPr>
      </w:pPr>
      <w:r w:rsidRPr="00B254F9">
        <w:rPr>
          <w:rFonts w:ascii="Arial" w:hAnsi="Arial" w:cs="Arial"/>
          <w:sz w:val="20"/>
          <w:szCs w:val="20"/>
          <w:lang w:val="en-US"/>
        </w:rPr>
        <w:t xml:space="preserve">"It was important to us to take the complexity out of safety engineering," explains Dr. Marco Münchhof. "Software developers will therefore particularly appreciate the very intuitive graphical programming environment and the easy parallel access to data from the safe and non-safe controller. With ready-made function blocks, they can quickly create the safety logic for their application in the E°PLC designer. During tracing, safe and non-safe signals can be recorded together; the elimination of communication barriers is an enormous benefit for testing and debugging sophisticated machine software. The machine builder also benefits from the ideal coordination of the individual safety products from our portfolio, the safety controller, the safety I/O modules and the safe drive technology. The perfect interaction of all components ensures the highest level of safety with high machine availability at the same time. I am convinced: Functional safety and PLC automation can only grow together intelligently through this holistic approach. After all, safety and automation are two sides of the same coin. In the end, this enables more ergonomic and finely graduated safety concepts – both during the commissioning of complex machines and during operation and maintenance. For machine manufacturers, safety becomes thus considered not only a duty, but </w:t>
      </w:r>
      <w:r w:rsidR="00061D81">
        <w:rPr>
          <w:rFonts w:ascii="Arial" w:hAnsi="Arial" w:cs="Arial"/>
          <w:sz w:val="20"/>
          <w:szCs w:val="20"/>
          <w:lang w:val="en-US"/>
        </w:rPr>
        <w:t xml:space="preserve">can serve to </w:t>
      </w:r>
      <w:r w:rsidRPr="00B254F9">
        <w:rPr>
          <w:rFonts w:ascii="Arial" w:hAnsi="Arial" w:cs="Arial"/>
          <w:sz w:val="20"/>
          <w:szCs w:val="20"/>
          <w:lang w:val="en-US"/>
        </w:rPr>
        <w:t xml:space="preserve">stand out from the competition with intelligent solutions. As a solution partner to the mechanical engineering industry, our customers can also rely on our comprehensive consulting and implementation expertise in the area of safety." </w:t>
      </w:r>
      <w:bookmarkStart w:id="2" w:name="_Hlk19952185"/>
    </w:p>
    <w:p w14:paraId="5FB6836B" w14:textId="634841D2" w:rsidR="00895D34" w:rsidRPr="00B254F9" w:rsidRDefault="00D27559" w:rsidP="00942CD8">
      <w:pPr>
        <w:spacing w:line="300" w:lineRule="exact"/>
        <w:jc w:val="right"/>
        <w:rPr>
          <w:rFonts w:ascii="Arial" w:hAnsi="Arial" w:cs="Arial"/>
          <w:sz w:val="20"/>
          <w:szCs w:val="20"/>
          <w:lang w:val="en-US"/>
        </w:rPr>
      </w:pPr>
      <w:r>
        <w:rPr>
          <w:rFonts w:ascii="Arial" w:hAnsi="Arial" w:cs="Arial"/>
          <w:sz w:val="20"/>
          <w:szCs w:val="20"/>
          <w:lang w:val="en-US"/>
        </w:rPr>
        <w:t>5.0</w:t>
      </w:r>
      <w:r w:rsidR="00FB13A0">
        <w:rPr>
          <w:rFonts w:ascii="Arial" w:hAnsi="Arial" w:cs="Arial"/>
          <w:sz w:val="20"/>
          <w:szCs w:val="20"/>
          <w:lang w:val="en-US"/>
        </w:rPr>
        <w:t>1</w:t>
      </w:r>
      <w:r w:rsidR="00825EB7">
        <w:rPr>
          <w:rFonts w:ascii="Arial" w:hAnsi="Arial" w:cs="Arial"/>
          <w:sz w:val="20"/>
          <w:szCs w:val="20"/>
          <w:lang w:val="en-US"/>
        </w:rPr>
        <w:t xml:space="preserve">5 </w:t>
      </w:r>
      <w:r w:rsidR="00B254F9" w:rsidRPr="00B254F9">
        <w:rPr>
          <w:rFonts w:ascii="Arial" w:hAnsi="Arial" w:cs="Arial"/>
          <w:sz w:val="20"/>
          <w:szCs w:val="20"/>
          <w:lang w:val="en-US"/>
        </w:rPr>
        <w:t>characters</w:t>
      </w:r>
      <w:r w:rsidR="00942CD8" w:rsidRPr="00B254F9">
        <w:rPr>
          <w:rFonts w:ascii="Arial" w:hAnsi="Arial" w:cs="Arial"/>
          <w:sz w:val="20"/>
          <w:szCs w:val="20"/>
          <w:lang w:val="en-US"/>
        </w:rPr>
        <w:t xml:space="preserve"> (</w:t>
      </w:r>
      <w:r w:rsidR="00B254F9">
        <w:rPr>
          <w:rFonts w:ascii="Arial" w:hAnsi="Arial" w:cs="Arial"/>
          <w:sz w:val="20"/>
          <w:szCs w:val="20"/>
          <w:lang w:val="en-US"/>
        </w:rPr>
        <w:t>including blanks</w:t>
      </w:r>
      <w:r w:rsidR="00942CD8" w:rsidRPr="00B254F9">
        <w:rPr>
          <w:rFonts w:ascii="Arial" w:hAnsi="Arial" w:cs="Arial"/>
          <w:sz w:val="20"/>
          <w:szCs w:val="20"/>
          <w:lang w:val="en-US"/>
        </w:rPr>
        <w:t>)</w:t>
      </w:r>
    </w:p>
    <w:p w14:paraId="78ACED76" w14:textId="77777777" w:rsidR="00B254F9" w:rsidRPr="00B254F9" w:rsidRDefault="00B254F9" w:rsidP="00942CD8">
      <w:pPr>
        <w:spacing w:line="300" w:lineRule="exact"/>
        <w:jc w:val="right"/>
        <w:rPr>
          <w:rFonts w:ascii="Arial" w:hAnsi="Arial" w:cs="Arial"/>
          <w:sz w:val="20"/>
          <w:szCs w:val="20"/>
          <w:lang w:val="en-US"/>
        </w:rPr>
      </w:pPr>
    </w:p>
    <w:p w14:paraId="4E1FF77B" w14:textId="77777777" w:rsidR="00B254F9" w:rsidRDefault="00B254F9" w:rsidP="00B254F9">
      <w:pPr>
        <w:spacing w:line="300" w:lineRule="exact"/>
        <w:rPr>
          <w:rFonts w:ascii="Arial" w:hAnsi="Arial" w:cs="Arial"/>
          <w:sz w:val="20"/>
          <w:szCs w:val="20"/>
          <w:lang w:val="en-US"/>
        </w:rPr>
      </w:pPr>
      <w:r w:rsidRPr="00B254F9">
        <w:rPr>
          <w:rFonts w:ascii="Arial" w:hAnsi="Arial" w:cs="Arial"/>
          <w:sz w:val="20"/>
          <w:szCs w:val="20"/>
          <w:lang w:val="en-US"/>
        </w:rPr>
        <w:t>Further information on safety technology from Eckelmann (controls, safe I/Os and drive controllers with integrated SIL 3 safety functions)</w:t>
      </w:r>
      <w:r>
        <w:rPr>
          <w:rFonts w:ascii="Arial" w:hAnsi="Arial" w:cs="Arial"/>
          <w:sz w:val="20"/>
          <w:szCs w:val="20"/>
          <w:lang w:val="en-US"/>
        </w:rPr>
        <w:t>:</w:t>
      </w:r>
      <w:r w:rsidRPr="00B254F9">
        <w:rPr>
          <w:rFonts w:ascii="Arial" w:hAnsi="Arial" w:cs="Arial"/>
          <w:sz w:val="20"/>
          <w:szCs w:val="20"/>
          <w:lang w:val="en-US"/>
        </w:rPr>
        <w:t xml:space="preserve"> </w:t>
      </w:r>
    </w:p>
    <w:p w14:paraId="3B6617E7" w14:textId="343FB830" w:rsidR="00B254F9" w:rsidRPr="00B254F9" w:rsidRDefault="00515F27" w:rsidP="00B254F9">
      <w:pPr>
        <w:spacing w:line="300" w:lineRule="exact"/>
        <w:rPr>
          <w:rFonts w:ascii="Arial" w:hAnsi="Arial" w:cs="Arial"/>
          <w:sz w:val="20"/>
          <w:szCs w:val="20"/>
          <w:lang w:val="en-US"/>
        </w:rPr>
      </w:pPr>
      <w:hyperlink r:id="rId13" w:history="1">
        <w:r w:rsidR="00D27559" w:rsidRPr="0058122C">
          <w:rPr>
            <w:rStyle w:val="Hyperlink"/>
            <w:rFonts w:ascii="Arial" w:hAnsi="Arial" w:cs="Arial"/>
            <w:sz w:val="20"/>
            <w:szCs w:val="20"/>
            <w:lang w:val="en-US"/>
          </w:rPr>
          <w:t>https://www.eckelmann.de/en/automation/safety-engineering/</w:t>
        </w:r>
      </w:hyperlink>
      <w:r w:rsidR="00D27559">
        <w:rPr>
          <w:rFonts w:ascii="Arial" w:hAnsi="Arial" w:cs="Arial"/>
          <w:sz w:val="20"/>
          <w:szCs w:val="20"/>
          <w:lang w:val="en-US"/>
        </w:rPr>
        <w:t xml:space="preserve"> </w:t>
      </w:r>
    </w:p>
    <w:p w14:paraId="17F78027" w14:textId="77777777" w:rsidR="00D27559" w:rsidRPr="002E72C2" w:rsidRDefault="00D27559" w:rsidP="00EB500A">
      <w:pPr>
        <w:spacing w:line="300" w:lineRule="exact"/>
        <w:rPr>
          <w:rFonts w:ascii="Arial" w:hAnsi="Arial" w:cs="Arial"/>
          <w:b/>
          <w:bCs/>
          <w:sz w:val="20"/>
          <w:szCs w:val="20"/>
          <w:lang w:val="en-US"/>
        </w:rPr>
      </w:pPr>
    </w:p>
    <w:p w14:paraId="7D0CB8ED" w14:textId="37A6E04B" w:rsidR="001472D8" w:rsidRPr="002E72C2" w:rsidRDefault="00312201" w:rsidP="00EB500A">
      <w:pPr>
        <w:spacing w:line="300" w:lineRule="exact"/>
        <w:rPr>
          <w:rFonts w:ascii="Arial" w:hAnsi="Arial" w:cs="Arial"/>
          <w:b/>
          <w:bCs/>
          <w:sz w:val="20"/>
          <w:szCs w:val="20"/>
          <w:lang w:val="en-US"/>
        </w:rPr>
      </w:pPr>
      <w:r w:rsidRPr="002E72C2">
        <w:rPr>
          <w:rFonts w:ascii="Arial" w:hAnsi="Arial" w:cs="Arial"/>
          <w:b/>
          <w:bCs/>
          <w:sz w:val="20"/>
          <w:szCs w:val="20"/>
          <w:lang w:val="en-US"/>
        </w:rPr>
        <w:t xml:space="preserve">Eckelmann </w:t>
      </w:r>
      <w:r w:rsidR="00B254F9" w:rsidRPr="002E72C2">
        <w:rPr>
          <w:rFonts w:ascii="Arial" w:hAnsi="Arial" w:cs="Arial"/>
          <w:b/>
          <w:bCs/>
          <w:sz w:val="20"/>
          <w:szCs w:val="20"/>
          <w:lang w:val="en-US"/>
        </w:rPr>
        <w:t xml:space="preserve">@ </w:t>
      </w:r>
      <w:r w:rsidRPr="002E72C2">
        <w:rPr>
          <w:rFonts w:ascii="Arial" w:hAnsi="Arial" w:cs="Arial"/>
          <w:b/>
          <w:bCs/>
          <w:sz w:val="20"/>
          <w:szCs w:val="20"/>
          <w:lang w:val="en-US"/>
        </w:rPr>
        <w:t xml:space="preserve">SPS – </w:t>
      </w:r>
      <w:r w:rsidR="00550189" w:rsidRPr="002E72C2">
        <w:rPr>
          <w:rFonts w:ascii="Arial" w:hAnsi="Arial" w:cs="Arial"/>
          <w:b/>
          <w:bCs/>
          <w:sz w:val="20"/>
          <w:szCs w:val="20"/>
          <w:lang w:val="en-US"/>
        </w:rPr>
        <w:t>S</w:t>
      </w:r>
      <w:r w:rsidRPr="002E72C2">
        <w:rPr>
          <w:rFonts w:ascii="Arial" w:hAnsi="Arial" w:cs="Arial"/>
          <w:b/>
          <w:bCs/>
          <w:sz w:val="20"/>
          <w:szCs w:val="20"/>
          <w:lang w:val="en-US"/>
        </w:rPr>
        <w:t xml:space="preserve">mart </w:t>
      </w:r>
      <w:r w:rsidR="00550189" w:rsidRPr="002E72C2">
        <w:rPr>
          <w:rFonts w:ascii="Arial" w:hAnsi="Arial" w:cs="Arial"/>
          <w:b/>
          <w:bCs/>
          <w:sz w:val="20"/>
          <w:szCs w:val="20"/>
          <w:lang w:val="en-US"/>
        </w:rPr>
        <w:t>P</w:t>
      </w:r>
      <w:r w:rsidRPr="002E72C2">
        <w:rPr>
          <w:rFonts w:ascii="Arial" w:hAnsi="Arial" w:cs="Arial"/>
          <w:b/>
          <w:bCs/>
          <w:sz w:val="20"/>
          <w:szCs w:val="20"/>
          <w:lang w:val="en-US"/>
        </w:rPr>
        <w:t xml:space="preserve">roduction </w:t>
      </w:r>
      <w:r w:rsidR="00550189" w:rsidRPr="002E72C2">
        <w:rPr>
          <w:rFonts w:ascii="Arial" w:hAnsi="Arial" w:cs="Arial"/>
          <w:b/>
          <w:bCs/>
          <w:sz w:val="20"/>
          <w:szCs w:val="20"/>
          <w:lang w:val="en-US"/>
        </w:rPr>
        <w:t>S</w:t>
      </w:r>
      <w:r w:rsidRPr="002E72C2">
        <w:rPr>
          <w:rFonts w:ascii="Arial" w:hAnsi="Arial" w:cs="Arial"/>
          <w:b/>
          <w:bCs/>
          <w:sz w:val="20"/>
          <w:szCs w:val="20"/>
          <w:lang w:val="en-US"/>
        </w:rPr>
        <w:t>olutions 2021</w:t>
      </w:r>
    </w:p>
    <w:p w14:paraId="4DAD5AC0" w14:textId="62E8C052" w:rsidR="00312201" w:rsidRPr="002E72C2" w:rsidRDefault="00312201" w:rsidP="00EB500A">
      <w:pPr>
        <w:spacing w:line="300" w:lineRule="exact"/>
        <w:rPr>
          <w:rFonts w:ascii="Arial" w:hAnsi="Arial" w:cs="Arial"/>
          <w:sz w:val="20"/>
          <w:szCs w:val="20"/>
          <w:lang w:val="en-US"/>
        </w:rPr>
      </w:pPr>
      <w:r w:rsidRPr="002E72C2">
        <w:rPr>
          <w:rFonts w:ascii="Arial" w:hAnsi="Arial" w:cs="Arial"/>
          <w:sz w:val="20"/>
          <w:szCs w:val="20"/>
          <w:lang w:val="en-US"/>
        </w:rPr>
        <w:t xml:space="preserve">23.-25.11.2021, </w:t>
      </w:r>
      <w:r w:rsidR="00B254F9" w:rsidRPr="002E72C2">
        <w:rPr>
          <w:rFonts w:ascii="Arial" w:hAnsi="Arial" w:cs="Arial"/>
          <w:sz w:val="20"/>
          <w:szCs w:val="20"/>
          <w:lang w:val="en-US"/>
        </w:rPr>
        <w:t>Nuremberg, Germany</w:t>
      </w:r>
    </w:p>
    <w:p w14:paraId="56760AA7" w14:textId="46C66F8D" w:rsidR="00312201" w:rsidRPr="002E72C2" w:rsidRDefault="00312201" w:rsidP="00EB500A">
      <w:pPr>
        <w:spacing w:line="300" w:lineRule="exact"/>
        <w:rPr>
          <w:rFonts w:ascii="Arial" w:hAnsi="Arial" w:cs="Arial"/>
          <w:b/>
          <w:bCs/>
          <w:sz w:val="20"/>
          <w:szCs w:val="20"/>
          <w:lang w:val="en-US"/>
        </w:rPr>
      </w:pPr>
      <w:r w:rsidRPr="002E72C2">
        <w:rPr>
          <w:rFonts w:ascii="Arial" w:hAnsi="Arial" w:cs="Arial"/>
          <w:b/>
          <w:bCs/>
          <w:sz w:val="20"/>
          <w:szCs w:val="20"/>
          <w:lang w:val="en-US"/>
        </w:rPr>
        <w:t>H</w:t>
      </w:r>
      <w:r w:rsidR="00B254F9" w:rsidRPr="002E72C2">
        <w:rPr>
          <w:rFonts w:ascii="Arial" w:hAnsi="Arial" w:cs="Arial"/>
          <w:b/>
          <w:bCs/>
          <w:sz w:val="20"/>
          <w:szCs w:val="20"/>
          <w:lang w:val="en-US"/>
        </w:rPr>
        <w:t xml:space="preserve">all </w:t>
      </w:r>
      <w:r w:rsidRPr="002E72C2">
        <w:rPr>
          <w:rFonts w:ascii="Arial" w:hAnsi="Arial" w:cs="Arial"/>
          <w:b/>
          <w:bCs/>
          <w:sz w:val="20"/>
          <w:szCs w:val="20"/>
          <w:lang w:val="en-US"/>
        </w:rPr>
        <w:t xml:space="preserve">7, </w:t>
      </w:r>
      <w:r w:rsidR="00B254F9" w:rsidRPr="002E72C2">
        <w:rPr>
          <w:rFonts w:ascii="Arial" w:hAnsi="Arial" w:cs="Arial"/>
          <w:b/>
          <w:bCs/>
          <w:sz w:val="20"/>
          <w:szCs w:val="20"/>
          <w:lang w:val="en-US"/>
        </w:rPr>
        <w:t>Booth</w:t>
      </w:r>
      <w:r w:rsidRPr="002E72C2">
        <w:rPr>
          <w:rFonts w:ascii="Arial" w:hAnsi="Arial" w:cs="Arial"/>
          <w:b/>
          <w:bCs/>
          <w:sz w:val="20"/>
          <w:szCs w:val="20"/>
          <w:lang w:val="en-US"/>
        </w:rPr>
        <w:t xml:space="preserve"> 314</w:t>
      </w:r>
    </w:p>
    <w:p w14:paraId="36449F2F" w14:textId="5D6F42A7" w:rsidR="003970C2" w:rsidRPr="002E72C2" w:rsidRDefault="003970C2" w:rsidP="00EB500A">
      <w:pPr>
        <w:spacing w:line="300" w:lineRule="exact"/>
        <w:rPr>
          <w:rFonts w:ascii="Arial" w:hAnsi="Arial" w:cs="Arial"/>
          <w:b/>
          <w:bCs/>
          <w:sz w:val="20"/>
          <w:szCs w:val="20"/>
          <w:lang w:val="en-US"/>
        </w:rPr>
      </w:pPr>
    </w:p>
    <w:p w14:paraId="4A381CAE" w14:textId="6E951CC1" w:rsidR="003970C2" w:rsidRPr="002E72C2" w:rsidRDefault="00312201" w:rsidP="00EB500A">
      <w:pPr>
        <w:spacing w:line="300" w:lineRule="exact"/>
        <w:rPr>
          <w:rFonts w:ascii="Arial" w:hAnsi="Arial" w:cs="Arial"/>
          <w:b/>
          <w:bCs/>
          <w:sz w:val="20"/>
          <w:szCs w:val="20"/>
          <w:lang w:val="en-US"/>
        </w:rPr>
      </w:pPr>
      <w:r w:rsidRPr="00942CD8">
        <w:rPr>
          <w:b/>
          <w:bCs/>
          <w:noProof/>
          <w:lang w:eastAsia="de-DE"/>
        </w:rPr>
        <w:drawing>
          <wp:anchor distT="0" distB="0" distL="114300" distR="114300" simplePos="0" relativeHeight="251665408" behindDoc="0" locked="0" layoutInCell="1" allowOverlap="1" wp14:anchorId="43842087" wp14:editId="6A1B10AB">
            <wp:simplePos x="0" y="0"/>
            <wp:positionH relativeFrom="margin">
              <wp:align>left</wp:align>
            </wp:positionH>
            <wp:positionV relativeFrom="margin">
              <wp:posOffset>203835</wp:posOffset>
            </wp:positionV>
            <wp:extent cx="6075680" cy="3181350"/>
            <wp:effectExtent l="0" t="0" r="127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568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615517" w14:textId="613B658F" w:rsidR="003970C2" w:rsidRPr="002E72C2" w:rsidRDefault="00B254F9" w:rsidP="009A1228">
      <w:pPr>
        <w:spacing w:line="300" w:lineRule="exact"/>
        <w:rPr>
          <w:rFonts w:ascii="Arial" w:hAnsi="Arial" w:cs="Arial"/>
          <w:sz w:val="20"/>
          <w:szCs w:val="20"/>
          <w:lang w:val="en-US"/>
        </w:rPr>
      </w:pPr>
      <w:r w:rsidRPr="00B254F9">
        <w:rPr>
          <w:rFonts w:ascii="Arial" w:hAnsi="Arial" w:cs="Arial"/>
          <w:b/>
          <w:bCs/>
          <w:sz w:val="20"/>
          <w:szCs w:val="20"/>
          <w:lang w:val="en-US"/>
        </w:rPr>
        <w:t>Caption</w:t>
      </w:r>
      <w:r w:rsidR="00942CD8" w:rsidRPr="00B254F9">
        <w:rPr>
          <w:rFonts w:ascii="Arial" w:hAnsi="Arial" w:cs="Arial"/>
          <w:b/>
          <w:bCs/>
          <w:sz w:val="20"/>
          <w:szCs w:val="20"/>
          <w:lang w:val="en-US"/>
        </w:rPr>
        <w:t xml:space="preserve"> 2:</w:t>
      </w:r>
      <w:r w:rsidR="00942CD8" w:rsidRPr="00B254F9">
        <w:rPr>
          <w:rFonts w:ascii="Arial" w:hAnsi="Arial" w:cs="Arial"/>
          <w:sz w:val="20"/>
          <w:szCs w:val="20"/>
          <w:lang w:val="en-US"/>
        </w:rPr>
        <w:t xml:space="preserve"> </w:t>
      </w:r>
      <w:r w:rsidRPr="00B254F9">
        <w:rPr>
          <w:rFonts w:ascii="Arial" w:hAnsi="Arial" w:cs="Arial"/>
          <w:sz w:val="20"/>
          <w:szCs w:val="20"/>
          <w:lang w:val="en-US"/>
        </w:rPr>
        <w:t xml:space="preserve">E°SLC 89 safety controller and E°EXC 89 controller for CNC, PLC and motion control applications as well as connected safe and non-safe I/O modules of the E°UBM family. </w:t>
      </w:r>
      <w:r w:rsidRPr="002E72C2">
        <w:rPr>
          <w:rFonts w:ascii="Arial" w:hAnsi="Arial" w:cs="Arial"/>
          <w:sz w:val="20"/>
          <w:szCs w:val="20"/>
          <w:lang w:val="en-US"/>
        </w:rPr>
        <w:t>(Photo: Eckelmann AG)</w:t>
      </w:r>
    </w:p>
    <w:p w14:paraId="7F5D2760" w14:textId="77777777" w:rsidR="00B254F9" w:rsidRPr="002E72C2" w:rsidRDefault="00B254F9" w:rsidP="009A1228">
      <w:pPr>
        <w:spacing w:line="300" w:lineRule="exact"/>
        <w:rPr>
          <w:rFonts w:ascii="Arial" w:hAnsi="Arial" w:cs="Arial"/>
          <w:sz w:val="20"/>
          <w:szCs w:val="20"/>
          <w:lang w:val="en-US"/>
        </w:rPr>
      </w:pPr>
    </w:p>
    <w:p w14:paraId="4F15CF7E" w14:textId="03EB926E" w:rsidR="009A1228" w:rsidRPr="002E72C2" w:rsidRDefault="00BD2AE5" w:rsidP="009A1228">
      <w:pPr>
        <w:spacing w:line="300" w:lineRule="exact"/>
        <w:rPr>
          <w:rFonts w:ascii="Arial" w:hAnsi="Arial" w:cs="Arial"/>
          <w:sz w:val="20"/>
          <w:szCs w:val="20"/>
          <w:lang w:val="en-US"/>
        </w:rPr>
      </w:pPr>
      <w:r>
        <w:rPr>
          <w:noProof/>
        </w:rPr>
        <w:drawing>
          <wp:anchor distT="0" distB="0" distL="114300" distR="114300" simplePos="0" relativeHeight="251666432" behindDoc="0" locked="0" layoutInCell="1" allowOverlap="1" wp14:anchorId="4726D69C" wp14:editId="573DAE95">
            <wp:simplePos x="0" y="0"/>
            <wp:positionH relativeFrom="margin">
              <wp:align>left</wp:align>
            </wp:positionH>
            <wp:positionV relativeFrom="margin">
              <wp:posOffset>4400550</wp:posOffset>
            </wp:positionV>
            <wp:extent cx="6228080" cy="257619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8080" cy="2576195"/>
                    </a:xfrm>
                    <a:prstGeom prst="rect">
                      <a:avLst/>
                    </a:prstGeom>
                    <a:noFill/>
                    <a:ln>
                      <a:noFill/>
                    </a:ln>
                  </pic:spPr>
                </pic:pic>
              </a:graphicData>
            </a:graphic>
          </wp:anchor>
        </w:drawing>
      </w:r>
    </w:p>
    <w:p w14:paraId="0BA1AACF" w14:textId="67FF3625" w:rsidR="006F7532" w:rsidRPr="002E72C2" w:rsidRDefault="00B254F9" w:rsidP="00EB500A">
      <w:pPr>
        <w:spacing w:line="300" w:lineRule="exact"/>
        <w:rPr>
          <w:rFonts w:ascii="Arial" w:hAnsi="Arial" w:cs="Arial"/>
          <w:sz w:val="20"/>
          <w:szCs w:val="20"/>
          <w:lang w:val="en-US"/>
        </w:rPr>
      </w:pPr>
      <w:r w:rsidRPr="00B254F9">
        <w:rPr>
          <w:rFonts w:ascii="Arial" w:hAnsi="Arial" w:cs="Arial"/>
          <w:b/>
          <w:bCs/>
          <w:sz w:val="20"/>
          <w:szCs w:val="20"/>
          <w:lang w:val="en-US"/>
        </w:rPr>
        <w:t>Ca</w:t>
      </w:r>
      <w:r>
        <w:rPr>
          <w:rFonts w:ascii="Arial" w:hAnsi="Arial" w:cs="Arial"/>
          <w:b/>
          <w:bCs/>
          <w:sz w:val="20"/>
          <w:szCs w:val="20"/>
          <w:lang w:val="en-US"/>
        </w:rPr>
        <w:t xml:space="preserve">ption </w:t>
      </w:r>
      <w:r w:rsidR="00895D34" w:rsidRPr="00B254F9">
        <w:rPr>
          <w:rFonts w:ascii="Arial" w:hAnsi="Arial" w:cs="Arial"/>
          <w:b/>
          <w:bCs/>
          <w:sz w:val="20"/>
          <w:szCs w:val="20"/>
          <w:lang w:val="en-US"/>
        </w:rPr>
        <w:t>3:</w:t>
      </w:r>
      <w:r w:rsidR="00895D34" w:rsidRPr="00B254F9">
        <w:rPr>
          <w:rFonts w:ascii="Arial" w:hAnsi="Arial" w:cs="Arial"/>
          <w:sz w:val="20"/>
          <w:szCs w:val="20"/>
          <w:lang w:val="en-US"/>
        </w:rPr>
        <w:t xml:space="preserve"> </w:t>
      </w:r>
      <w:r w:rsidRPr="00B254F9">
        <w:rPr>
          <w:rFonts w:ascii="Arial" w:hAnsi="Arial" w:cs="Arial"/>
          <w:sz w:val="20"/>
          <w:szCs w:val="20"/>
          <w:lang w:val="en-US"/>
        </w:rPr>
        <w:t xml:space="preserve">The E°PLC designer with safety plugin enables simple graphical programming of the safety application via drag &amp; drop. Developers can access an extensive library of ready-made safety function blocks for this purpose. Parameterization is also carried out via the E°PLC designer. </w:t>
      </w:r>
      <w:r w:rsidRPr="002E72C2">
        <w:rPr>
          <w:rFonts w:ascii="Arial" w:hAnsi="Arial" w:cs="Arial"/>
          <w:sz w:val="20"/>
          <w:szCs w:val="20"/>
          <w:lang w:val="en-US"/>
        </w:rPr>
        <w:t>(Photo: Eckelmann AG)</w:t>
      </w:r>
    </w:p>
    <w:p w14:paraId="5A9A4A80" w14:textId="5B4C0FF3" w:rsidR="00AE3521" w:rsidRPr="002E72C2" w:rsidRDefault="00AE3521" w:rsidP="00132A81">
      <w:pPr>
        <w:spacing w:line="300" w:lineRule="exact"/>
        <w:rPr>
          <w:noProof/>
          <w:lang w:val="en-US"/>
        </w:rPr>
      </w:pPr>
    </w:p>
    <w:p w14:paraId="0CB765FD" w14:textId="257970BA" w:rsidR="008F534C" w:rsidRPr="002E72C2" w:rsidRDefault="00D27559" w:rsidP="00932DD0">
      <w:pPr>
        <w:spacing w:after="0" w:line="300" w:lineRule="exact"/>
        <w:rPr>
          <w:rFonts w:ascii="Arial" w:hAnsi="Arial" w:cs="Arial"/>
          <w:sz w:val="20"/>
          <w:szCs w:val="20"/>
          <w:lang w:val="en-US"/>
        </w:rPr>
      </w:pPr>
      <w:r>
        <w:rPr>
          <w:noProof/>
        </w:rPr>
        <w:lastRenderedPageBreak/>
        <w:drawing>
          <wp:anchor distT="0" distB="0" distL="114300" distR="114300" simplePos="0" relativeHeight="251667456" behindDoc="0" locked="0" layoutInCell="1" allowOverlap="1" wp14:anchorId="45434088" wp14:editId="026FCAB4">
            <wp:simplePos x="904875" y="-4686300"/>
            <wp:positionH relativeFrom="margin">
              <wp:align>left</wp:align>
            </wp:positionH>
            <wp:positionV relativeFrom="margin">
              <wp:align>top</wp:align>
            </wp:positionV>
            <wp:extent cx="4638675" cy="48291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555" cy="483123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2"/>
    <w:p w14:paraId="1563F689" w14:textId="2C010685" w:rsidR="003C06E6" w:rsidRPr="002E72C2" w:rsidRDefault="003C06E6">
      <w:pPr>
        <w:spacing w:after="0" w:line="240" w:lineRule="auto"/>
        <w:rPr>
          <w:rFonts w:ascii="Arial" w:hAnsi="Arial" w:cs="Arial"/>
          <w:sz w:val="20"/>
          <w:szCs w:val="20"/>
          <w:lang w:val="en-US"/>
        </w:rPr>
      </w:pPr>
    </w:p>
    <w:p w14:paraId="3E63EC91" w14:textId="1A773EC2" w:rsidR="00D27559" w:rsidRPr="002E72C2" w:rsidRDefault="00D27559">
      <w:pPr>
        <w:spacing w:after="0" w:line="240" w:lineRule="auto"/>
        <w:rPr>
          <w:rFonts w:ascii="Arial" w:hAnsi="Arial" w:cs="Arial"/>
          <w:sz w:val="20"/>
          <w:szCs w:val="20"/>
          <w:lang w:val="en-US"/>
        </w:rPr>
      </w:pPr>
    </w:p>
    <w:p w14:paraId="6BAF6846" w14:textId="4340306D" w:rsidR="00D27559" w:rsidRPr="002E72C2" w:rsidRDefault="00D27559">
      <w:pPr>
        <w:spacing w:after="0" w:line="240" w:lineRule="auto"/>
        <w:rPr>
          <w:rFonts w:ascii="Arial" w:hAnsi="Arial" w:cs="Arial"/>
          <w:sz w:val="20"/>
          <w:szCs w:val="20"/>
          <w:lang w:val="en-US"/>
        </w:rPr>
      </w:pPr>
    </w:p>
    <w:p w14:paraId="108EAE20" w14:textId="77777777" w:rsidR="00D27559" w:rsidRPr="002E72C2" w:rsidRDefault="00D27559">
      <w:pPr>
        <w:spacing w:after="0" w:line="240" w:lineRule="auto"/>
        <w:rPr>
          <w:rFonts w:ascii="Arial" w:hAnsi="Arial" w:cs="Arial"/>
          <w:sz w:val="20"/>
          <w:szCs w:val="20"/>
          <w:lang w:val="en-US"/>
        </w:rPr>
      </w:pPr>
    </w:p>
    <w:p w14:paraId="03BC6FB0" w14:textId="77777777" w:rsidR="00D27559" w:rsidRDefault="00D27559" w:rsidP="00B254F9">
      <w:pPr>
        <w:tabs>
          <w:tab w:val="left" w:pos="2055"/>
        </w:tabs>
        <w:spacing w:after="0" w:line="300" w:lineRule="exact"/>
        <w:rPr>
          <w:rFonts w:ascii="Arial" w:eastAsia="Calibri" w:hAnsi="Arial" w:cs="Arial"/>
          <w:sz w:val="24"/>
          <w:lang w:val="en-US" w:bidi="en-US"/>
        </w:rPr>
      </w:pPr>
    </w:p>
    <w:p w14:paraId="253748F7" w14:textId="77777777" w:rsidR="00D27559" w:rsidRDefault="00D27559" w:rsidP="00B254F9">
      <w:pPr>
        <w:tabs>
          <w:tab w:val="left" w:pos="2055"/>
        </w:tabs>
        <w:spacing w:after="0" w:line="300" w:lineRule="exact"/>
        <w:rPr>
          <w:rFonts w:ascii="Arial" w:eastAsia="Calibri" w:hAnsi="Arial" w:cs="Arial"/>
          <w:sz w:val="24"/>
          <w:lang w:val="en-US" w:bidi="en-US"/>
        </w:rPr>
      </w:pPr>
    </w:p>
    <w:p w14:paraId="1E1D0315" w14:textId="77777777" w:rsidR="00D27559" w:rsidRDefault="00D27559" w:rsidP="00B254F9">
      <w:pPr>
        <w:tabs>
          <w:tab w:val="left" w:pos="2055"/>
        </w:tabs>
        <w:spacing w:after="0" w:line="300" w:lineRule="exact"/>
        <w:rPr>
          <w:rFonts w:ascii="Arial" w:eastAsia="Calibri" w:hAnsi="Arial" w:cs="Arial"/>
          <w:sz w:val="24"/>
          <w:lang w:val="en-US" w:bidi="en-US"/>
        </w:rPr>
      </w:pPr>
    </w:p>
    <w:p w14:paraId="1A9EE419" w14:textId="77777777" w:rsidR="00D27559" w:rsidRDefault="00D27559" w:rsidP="00B254F9">
      <w:pPr>
        <w:tabs>
          <w:tab w:val="left" w:pos="2055"/>
        </w:tabs>
        <w:spacing w:after="0" w:line="300" w:lineRule="exact"/>
        <w:rPr>
          <w:rFonts w:ascii="Arial" w:eastAsia="Calibri" w:hAnsi="Arial" w:cs="Arial"/>
          <w:sz w:val="24"/>
          <w:lang w:val="en-US" w:bidi="en-US"/>
        </w:rPr>
      </w:pPr>
    </w:p>
    <w:p w14:paraId="35A34504" w14:textId="77777777" w:rsidR="00D27559" w:rsidRDefault="00D27559" w:rsidP="00B254F9">
      <w:pPr>
        <w:tabs>
          <w:tab w:val="left" w:pos="2055"/>
        </w:tabs>
        <w:spacing w:after="0" w:line="300" w:lineRule="exact"/>
        <w:rPr>
          <w:rFonts w:ascii="Arial" w:eastAsia="Calibri" w:hAnsi="Arial" w:cs="Arial"/>
          <w:sz w:val="24"/>
          <w:lang w:val="en-US" w:bidi="en-US"/>
        </w:rPr>
      </w:pPr>
    </w:p>
    <w:p w14:paraId="0BEAB411" w14:textId="77777777" w:rsidR="00D27559" w:rsidRDefault="00D27559" w:rsidP="00B254F9">
      <w:pPr>
        <w:tabs>
          <w:tab w:val="left" w:pos="2055"/>
        </w:tabs>
        <w:spacing w:after="0" w:line="300" w:lineRule="exact"/>
        <w:rPr>
          <w:rFonts w:ascii="Arial" w:eastAsia="Calibri" w:hAnsi="Arial" w:cs="Arial"/>
          <w:sz w:val="24"/>
          <w:lang w:val="en-US" w:bidi="en-US"/>
        </w:rPr>
      </w:pPr>
    </w:p>
    <w:p w14:paraId="201B5C04" w14:textId="77777777" w:rsidR="00D27559" w:rsidRDefault="00D27559" w:rsidP="00B254F9">
      <w:pPr>
        <w:tabs>
          <w:tab w:val="left" w:pos="2055"/>
        </w:tabs>
        <w:spacing w:after="0" w:line="300" w:lineRule="exact"/>
        <w:rPr>
          <w:rFonts w:ascii="Arial" w:eastAsia="Calibri" w:hAnsi="Arial" w:cs="Arial"/>
          <w:sz w:val="24"/>
          <w:lang w:val="en-US" w:bidi="en-US"/>
        </w:rPr>
      </w:pPr>
    </w:p>
    <w:p w14:paraId="77AB31FD" w14:textId="77777777" w:rsidR="00D27559" w:rsidRDefault="00D27559" w:rsidP="00B254F9">
      <w:pPr>
        <w:tabs>
          <w:tab w:val="left" w:pos="2055"/>
        </w:tabs>
        <w:spacing w:after="0" w:line="300" w:lineRule="exact"/>
        <w:rPr>
          <w:rFonts w:ascii="Arial" w:eastAsia="Calibri" w:hAnsi="Arial" w:cs="Arial"/>
          <w:sz w:val="24"/>
          <w:lang w:val="en-US" w:bidi="en-US"/>
        </w:rPr>
      </w:pPr>
    </w:p>
    <w:p w14:paraId="70C07DDA" w14:textId="77777777" w:rsidR="00D27559" w:rsidRDefault="00D27559" w:rsidP="00B254F9">
      <w:pPr>
        <w:tabs>
          <w:tab w:val="left" w:pos="2055"/>
        </w:tabs>
        <w:spacing w:after="0" w:line="300" w:lineRule="exact"/>
        <w:rPr>
          <w:rFonts w:ascii="Arial" w:eastAsia="Calibri" w:hAnsi="Arial" w:cs="Arial"/>
          <w:sz w:val="24"/>
          <w:lang w:val="en-US" w:bidi="en-US"/>
        </w:rPr>
      </w:pPr>
    </w:p>
    <w:p w14:paraId="26193A7B" w14:textId="77777777" w:rsidR="00D27559" w:rsidRDefault="00D27559" w:rsidP="00B254F9">
      <w:pPr>
        <w:tabs>
          <w:tab w:val="left" w:pos="2055"/>
        </w:tabs>
        <w:spacing w:after="0" w:line="300" w:lineRule="exact"/>
        <w:rPr>
          <w:rFonts w:ascii="Arial" w:eastAsia="Calibri" w:hAnsi="Arial" w:cs="Arial"/>
          <w:sz w:val="24"/>
          <w:lang w:val="en-US" w:bidi="en-US"/>
        </w:rPr>
      </w:pPr>
    </w:p>
    <w:p w14:paraId="64F7B017" w14:textId="77777777" w:rsidR="00D27559" w:rsidRDefault="00D27559" w:rsidP="00B254F9">
      <w:pPr>
        <w:tabs>
          <w:tab w:val="left" w:pos="2055"/>
        </w:tabs>
        <w:spacing w:after="0" w:line="300" w:lineRule="exact"/>
        <w:rPr>
          <w:rFonts w:ascii="Arial" w:eastAsia="Calibri" w:hAnsi="Arial" w:cs="Arial"/>
          <w:sz w:val="24"/>
          <w:lang w:val="en-US" w:bidi="en-US"/>
        </w:rPr>
      </w:pPr>
    </w:p>
    <w:p w14:paraId="5057A8D3" w14:textId="77777777" w:rsidR="00D27559" w:rsidRDefault="00D27559" w:rsidP="00B254F9">
      <w:pPr>
        <w:tabs>
          <w:tab w:val="left" w:pos="2055"/>
        </w:tabs>
        <w:spacing w:after="0" w:line="300" w:lineRule="exact"/>
        <w:rPr>
          <w:rFonts w:ascii="Arial" w:eastAsia="Calibri" w:hAnsi="Arial" w:cs="Arial"/>
          <w:sz w:val="24"/>
          <w:lang w:val="en-US" w:bidi="en-US"/>
        </w:rPr>
      </w:pPr>
    </w:p>
    <w:p w14:paraId="39148662" w14:textId="77777777" w:rsidR="00D27559" w:rsidRDefault="00D27559" w:rsidP="00B254F9">
      <w:pPr>
        <w:tabs>
          <w:tab w:val="left" w:pos="2055"/>
        </w:tabs>
        <w:spacing w:after="0" w:line="300" w:lineRule="exact"/>
        <w:rPr>
          <w:rFonts w:ascii="Arial" w:eastAsia="Calibri" w:hAnsi="Arial" w:cs="Arial"/>
          <w:sz w:val="24"/>
          <w:lang w:val="en-US" w:bidi="en-US"/>
        </w:rPr>
      </w:pPr>
    </w:p>
    <w:p w14:paraId="7D4BD289" w14:textId="77777777" w:rsidR="00D27559" w:rsidRDefault="00D27559" w:rsidP="00B254F9">
      <w:pPr>
        <w:tabs>
          <w:tab w:val="left" w:pos="2055"/>
        </w:tabs>
        <w:spacing w:after="0" w:line="300" w:lineRule="exact"/>
        <w:rPr>
          <w:rFonts w:ascii="Arial" w:eastAsia="Calibri" w:hAnsi="Arial" w:cs="Arial"/>
          <w:sz w:val="24"/>
          <w:lang w:val="en-US" w:bidi="en-US"/>
        </w:rPr>
      </w:pPr>
    </w:p>
    <w:p w14:paraId="7B0FD733" w14:textId="77777777" w:rsidR="00D27559" w:rsidRDefault="00D27559" w:rsidP="00B254F9">
      <w:pPr>
        <w:tabs>
          <w:tab w:val="left" w:pos="2055"/>
        </w:tabs>
        <w:spacing w:after="0" w:line="300" w:lineRule="exact"/>
        <w:rPr>
          <w:rFonts w:ascii="Arial" w:eastAsia="Calibri" w:hAnsi="Arial" w:cs="Arial"/>
          <w:sz w:val="24"/>
          <w:lang w:val="en-US" w:bidi="en-US"/>
        </w:rPr>
      </w:pPr>
    </w:p>
    <w:p w14:paraId="3CD4D320" w14:textId="77777777" w:rsidR="00D27559" w:rsidRDefault="00D27559" w:rsidP="00B254F9">
      <w:pPr>
        <w:tabs>
          <w:tab w:val="left" w:pos="2055"/>
        </w:tabs>
        <w:spacing w:after="0" w:line="300" w:lineRule="exact"/>
        <w:rPr>
          <w:rFonts w:ascii="Arial" w:eastAsia="Calibri" w:hAnsi="Arial" w:cs="Arial"/>
          <w:sz w:val="24"/>
          <w:lang w:val="en-US" w:bidi="en-US"/>
        </w:rPr>
      </w:pPr>
    </w:p>
    <w:p w14:paraId="5EFA61FF" w14:textId="77777777" w:rsidR="00D27559" w:rsidRDefault="00D27559" w:rsidP="00B254F9">
      <w:pPr>
        <w:tabs>
          <w:tab w:val="left" w:pos="2055"/>
        </w:tabs>
        <w:spacing w:after="0" w:line="300" w:lineRule="exact"/>
        <w:rPr>
          <w:rFonts w:ascii="Arial" w:eastAsia="Calibri" w:hAnsi="Arial" w:cs="Arial"/>
          <w:sz w:val="24"/>
          <w:lang w:val="en-US" w:bidi="en-US"/>
        </w:rPr>
      </w:pPr>
    </w:p>
    <w:p w14:paraId="5D9AE358" w14:textId="77777777" w:rsidR="00D27559" w:rsidRDefault="00D27559" w:rsidP="00B254F9">
      <w:pPr>
        <w:tabs>
          <w:tab w:val="left" w:pos="2055"/>
        </w:tabs>
        <w:spacing w:after="0" w:line="300" w:lineRule="exact"/>
        <w:rPr>
          <w:rFonts w:ascii="Arial" w:eastAsia="Calibri" w:hAnsi="Arial" w:cs="Arial"/>
          <w:sz w:val="24"/>
          <w:lang w:val="en-US" w:bidi="en-US"/>
        </w:rPr>
      </w:pPr>
    </w:p>
    <w:p w14:paraId="061BF786" w14:textId="77777777" w:rsidR="00D27559" w:rsidRDefault="00D27559" w:rsidP="00B254F9">
      <w:pPr>
        <w:tabs>
          <w:tab w:val="left" w:pos="2055"/>
        </w:tabs>
        <w:spacing w:after="0" w:line="300" w:lineRule="exact"/>
        <w:rPr>
          <w:rFonts w:ascii="Arial" w:eastAsia="Calibri" w:hAnsi="Arial" w:cs="Arial"/>
          <w:sz w:val="24"/>
          <w:lang w:val="en-US" w:bidi="en-US"/>
        </w:rPr>
      </w:pPr>
    </w:p>
    <w:p w14:paraId="0B40E6A2" w14:textId="77777777" w:rsidR="00D27559" w:rsidRDefault="00D27559" w:rsidP="00B254F9">
      <w:pPr>
        <w:tabs>
          <w:tab w:val="left" w:pos="2055"/>
        </w:tabs>
        <w:spacing w:after="0" w:line="300" w:lineRule="exact"/>
        <w:rPr>
          <w:rFonts w:ascii="Arial" w:eastAsia="Calibri" w:hAnsi="Arial" w:cs="Arial"/>
          <w:sz w:val="24"/>
          <w:lang w:val="en-US" w:bidi="en-US"/>
        </w:rPr>
      </w:pPr>
    </w:p>
    <w:p w14:paraId="4EF0C9FB" w14:textId="479D7778" w:rsidR="00D27559" w:rsidRDefault="00D27559" w:rsidP="00B254F9">
      <w:pPr>
        <w:tabs>
          <w:tab w:val="left" w:pos="2055"/>
        </w:tabs>
        <w:spacing w:after="0" w:line="300" w:lineRule="exact"/>
        <w:rPr>
          <w:rFonts w:ascii="Arial" w:eastAsia="Calibri" w:hAnsi="Arial" w:cs="Arial"/>
          <w:sz w:val="24"/>
          <w:lang w:val="en-US" w:bidi="en-US"/>
        </w:rPr>
      </w:pPr>
    </w:p>
    <w:p w14:paraId="7EFD2303" w14:textId="503523EC" w:rsidR="00C87772" w:rsidRDefault="00C87772" w:rsidP="00B254F9">
      <w:pPr>
        <w:tabs>
          <w:tab w:val="left" w:pos="2055"/>
        </w:tabs>
        <w:spacing w:after="0" w:line="300" w:lineRule="exact"/>
        <w:rPr>
          <w:rFonts w:ascii="Arial" w:eastAsia="Calibri" w:hAnsi="Arial" w:cs="Arial"/>
          <w:sz w:val="24"/>
          <w:lang w:val="en-US" w:bidi="en-US"/>
        </w:rPr>
      </w:pPr>
    </w:p>
    <w:p w14:paraId="21AFFC10" w14:textId="0FF27BF5" w:rsidR="00C87772" w:rsidRPr="00C87772" w:rsidRDefault="00C87772" w:rsidP="00B254F9">
      <w:pPr>
        <w:tabs>
          <w:tab w:val="left" w:pos="2055"/>
        </w:tabs>
        <w:spacing w:after="0" w:line="300" w:lineRule="exact"/>
        <w:rPr>
          <w:rFonts w:ascii="Arial" w:eastAsia="Calibri" w:hAnsi="Arial" w:cs="Arial"/>
          <w:sz w:val="20"/>
          <w:szCs w:val="20"/>
          <w:lang w:val="en-US" w:bidi="en-US"/>
        </w:rPr>
      </w:pPr>
      <w:r w:rsidRPr="00C87772">
        <w:rPr>
          <w:rFonts w:ascii="Arial" w:eastAsia="Calibri" w:hAnsi="Arial" w:cs="Arial"/>
          <w:b/>
          <w:bCs/>
          <w:sz w:val="20"/>
          <w:szCs w:val="20"/>
          <w:lang w:val="en-US" w:bidi="en-US"/>
        </w:rPr>
        <w:t>Caption 4:</w:t>
      </w:r>
      <w:r w:rsidRPr="00C87772">
        <w:rPr>
          <w:rFonts w:ascii="Arial" w:eastAsia="Calibri" w:hAnsi="Arial" w:cs="Arial"/>
          <w:sz w:val="20"/>
          <w:szCs w:val="20"/>
          <w:lang w:val="en-US" w:bidi="en-US"/>
        </w:rPr>
        <w:t xml:space="preserve"> Safety without limits</w:t>
      </w:r>
      <w:r>
        <w:rPr>
          <w:rFonts w:ascii="Arial" w:eastAsia="Calibri" w:hAnsi="Arial" w:cs="Arial"/>
          <w:sz w:val="20"/>
          <w:szCs w:val="20"/>
          <w:lang w:val="en-US" w:bidi="en-US"/>
        </w:rPr>
        <w:t xml:space="preserve">: </w:t>
      </w:r>
      <w:r w:rsidRPr="00C87772">
        <w:rPr>
          <w:rFonts w:ascii="Arial" w:eastAsia="Calibri" w:hAnsi="Arial" w:cs="Arial"/>
          <w:sz w:val="20"/>
          <w:szCs w:val="20"/>
          <w:lang w:val="en-US" w:bidi="en-US"/>
        </w:rPr>
        <w:t>The E°SLC 89 safety controller from Eckelmann seamlessly combines automation and safety and also supports decentralized automation solutions for extensive machines via bus coupler. The system-wide communication is based on EtherCAT and FailSafe over EtherCAT (FSoE).</w:t>
      </w:r>
    </w:p>
    <w:p w14:paraId="2F888EFA" w14:textId="77777777" w:rsidR="00D27559" w:rsidRDefault="00D27559" w:rsidP="00B254F9">
      <w:pPr>
        <w:tabs>
          <w:tab w:val="left" w:pos="2055"/>
        </w:tabs>
        <w:spacing w:after="0" w:line="300" w:lineRule="exact"/>
        <w:rPr>
          <w:rFonts w:ascii="Arial" w:eastAsia="Calibri" w:hAnsi="Arial" w:cs="Arial"/>
          <w:sz w:val="24"/>
          <w:lang w:val="en-US" w:bidi="en-US"/>
        </w:rPr>
      </w:pPr>
    </w:p>
    <w:p w14:paraId="04E86649" w14:textId="77777777" w:rsidR="00D27559" w:rsidRDefault="00D27559" w:rsidP="00B254F9">
      <w:pPr>
        <w:tabs>
          <w:tab w:val="left" w:pos="2055"/>
        </w:tabs>
        <w:spacing w:after="0" w:line="300" w:lineRule="exact"/>
        <w:rPr>
          <w:rFonts w:ascii="Arial" w:eastAsia="Calibri" w:hAnsi="Arial" w:cs="Arial"/>
          <w:sz w:val="24"/>
          <w:lang w:val="en-US" w:bidi="en-US"/>
        </w:rPr>
      </w:pPr>
    </w:p>
    <w:p w14:paraId="7A09B49A" w14:textId="77777777" w:rsidR="00D27559" w:rsidRDefault="00D27559" w:rsidP="00B254F9">
      <w:pPr>
        <w:tabs>
          <w:tab w:val="left" w:pos="2055"/>
        </w:tabs>
        <w:spacing w:after="0" w:line="300" w:lineRule="exact"/>
        <w:rPr>
          <w:rFonts w:ascii="Arial" w:eastAsia="Calibri" w:hAnsi="Arial" w:cs="Arial"/>
          <w:sz w:val="24"/>
          <w:lang w:val="en-US" w:bidi="en-US"/>
        </w:rPr>
      </w:pPr>
    </w:p>
    <w:p w14:paraId="378A2A42" w14:textId="62A89FDC" w:rsidR="00B254F9" w:rsidRPr="00BA6253" w:rsidRDefault="00B254F9" w:rsidP="00B254F9">
      <w:pPr>
        <w:tabs>
          <w:tab w:val="left" w:pos="2055"/>
        </w:tabs>
        <w:spacing w:after="0" w:line="300" w:lineRule="exact"/>
        <w:rPr>
          <w:rFonts w:ascii="Arial" w:eastAsia="Calibri" w:hAnsi="Arial" w:cs="Arial"/>
          <w:sz w:val="24"/>
          <w:lang w:val="en-US" w:bidi="en-US"/>
        </w:rPr>
      </w:pPr>
      <w:r w:rsidRPr="00BA6253">
        <w:rPr>
          <w:rFonts w:ascii="Arial" w:eastAsia="Calibri" w:hAnsi="Arial" w:cs="Arial"/>
          <w:sz w:val="24"/>
          <w:lang w:val="en-US" w:bidi="en-US"/>
        </w:rPr>
        <w:t>About Eckelmann AG</w:t>
      </w:r>
    </w:p>
    <w:p w14:paraId="4A83EAD6" w14:textId="00A07B58" w:rsidR="00B254F9" w:rsidRDefault="00B254F9" w:rsidP="00B254F9">
      <w:pPr>
        <w:tabs>
          <w:tab w:val="left" w:pos="2055"/>
        </w:tabs>
        <w:spacing w:after="0" w:line="300" w:lineRule="exact"/>
        <w:rPr>
          <w:rFonts w:ascii="Arial" w:eastAsia="Calibri" w:hAnsi="Arial" w:cs="Arial"/>
          <w:sz w:val="20"/>
          <w:szCs w:val="20"/>
          <w:lang w:val="en-US" w:bidi="en-US"/>
        </w:rPr>
      </w:pPr>
      <w:r w:rsidRPr="00BA6253">
        <w:rPr>
          <w:rFonts w:ascii="Arial" w:eastAsia="Calibri" w:hAnsi="Arial" w:cs="Arial"/>
          <w:sz w:val="20"/>
          <w:szCs w:val="20"/>
          <w:lang w:val="en-US" w:bidi="en-US"/>
        </w:rPr>
        <w:t>Eckelmann AG, Wiesbaden, is a medium-sized automation partner for machine, device and plant construction. Its focus is on the development and series production of optimized control solutions for machines as well as programming and system integration for control and automation systems. Important target industries are: mechanical engineering, plant construction for metal and plastics processing, chemicals and pharmaceuticals, commercial refrigeration, food, basic and building materials, mills and the food industry, medical technology. Eckelmann AG was founded in 1977 by Dr.-Ing. Gerd Eckelmann. Around 525 employees of the Eckelmann Group generated an output of 73 million euros in the 2019 financial year.</w:t>
      </w:r>
    </w:p>
    <w:p w14:paraId="27A87D8B" w14:textId="05E4F52C" w:rsidR="00B254F9" w:rsidRDefault="00B254F9" w:rsidP="00B254F9">
      <w:pPr>
        <w:tabs>
          <w:tab w:val="left" w:pos="2055"/>
        </w:tabs>
        <w:spacing w:after="0" w:line="300" w:lineRule="exact"/>
        <w:rPr>
          <w:rFonts w:ascii="Arial" w:eastAsia="Calibri" w:hAnsi="Arial" w:cs="Arial"/>
          <w:sz w:val="20"/>
          <w:szCs w:val="20"/>
          <w:lang w:val="en-US" w:bidi="en-US"/>
        </w:rPr>
      </w:pPr>
    </w:p>
    <w:p w14:paraId="3B9E5664" w14:textId="16B2E548" w:rsidR="00B254F9" w:rsidRDefault="00515F27" w:rsidP="00B254F9">
      <w:pPr>
        <w:tabs>
          <w:tab w:val="left" w:pos="2055"/>
        </w:tabs>
        <w:spacing w:after="0" w:line="300" w:lineRule="exact"/>
        <w:rPr>
          <w:rFonts w:ascii="Arial" w:eastAsia="Calibri" w:hAnsi="Arial" w:cs="Arial"/>
          <w:sz w:val="20"/>
          <w:szCs w:val="20"/>
          <w:lang w:val="en-US" w:bidi="en-US"/>
        </w:rPr>
      </w:pPr>
      <w:hyperlink r:id="rId17" w:history="1">
        <w:r w:rsidR="00B254F9" w:rsidRPr="0058122C">
          <w:rPr>
            <w:rStyle w:val="Hyperlink"/>
            <w:rFonts w:ascii="Arial" w:eastAsia="Calibri" w:hAnsi="Arial" w:cs="Arial"/>
            <w:sz w:val="20"/>
            <w:szCs w:val="20"/>
            <w:lang w:val="en-US" w:bidi="en-US"/>
          </w:rPr>
          <w:t>www.eckelmann.de</w:t>
        </w:r>
      </w:hyperlink>
      <w:r w:rsidR="00B254F9">
        <w:rPr>
          <w:rFonts w:ascii="Arial" w:eastAsia="Calibri" w:hAnsi="Arial" w:cs="Arial"/>
          <w:sz w:val="20"/>
          <w:szCs w:val="20"/>
          <w:lang w:val="en-US" w:bidi="en-US"/>
        </w:rPr>
        <w:t xml:space="preserve"> </w:t>
      </w:r>
    </w:p>
    <w:p w14:paraId="6812BE37" w14:textId="321833A0" w:rsidR="00522456" w:rsidRPr="00522456" w:rsidRDefault="00522456" w:rsidP="00522456">
      <w:pPr>
        <w:tabs>
          <w:tab w:val="left" w:pos="8820"/>
        </w:tabs>
        <w:rPr>
          <w:rFonts w:ascii="Arial" w:hAnsi="Arial" w:cs="Arial"/>
          <w:sz w:val="20"/>
          <w:szCs w:val="20"/>
          <w:lang w:val="en-US"/>
        </w:rPr>
      </w:pPr>
      <w:r>
        <w:rPr>
          <w:rFonts w:ascii="Arial" w:hAnsi="Arial" w:cs="Arial"/>
          <w:sz w:val="20"/>
          <w:szCs w:val="20"/>
          <w:lang w:val="en-US"/>
        </w:rPr>
        <w:tab/>
      </w:r>
    </w:p>
    <w:p w14:paraId="41D4EACF" w14:textId="77777777" w:rsidR="00B254F9" w:rsidRPr="00BA6253" w:rsidRDefault="00B254F9" w:rsidP="00B254F9">
      <w:pPr>
        <w:tabs>
          <w:tab w:val="left" w:pos="2055"/>
        </w:tabs>
        <w:spacing w:after="0" w:line="300" w:lineRule="exact"/>
        <w:rPr>
          <w:rFonts w:ascii="Arial" w:hAnsi="Arial" w:cs="Arial"/>
          <w:sz w:val="20"/>
          <w:szCs w:val="20"/>
          <w:lang w:val="en-US"/>
        </w:rPr>
      </w:pPr>
    </w:p>
    <w:p w14:paraId="6C55FB52" w14:textId="77777777" w:rsidR="009C45F8" w:rsidRPr="00B254F9" w:rsidRDefault="009C45F8" w:rsidP="009C45F8">
      <w:pPr>
        <w:tabs>
          <w:tab w:val="left" w:pos="2055"/>
        </w:tabs>
        <w:spacing w:after="0" w:line="300" w:lineRule="exact"/>
        <w:rPr>
          <w:rFonts w:ascii="Arial" w:hAnsi="Arial" w:cs="Arial"/>
          <w:sz w:val="20"/>
          <w:szCs w:val="20"/>
          <w:lang w:val="en-US"/>
        </w:rPr>
      </w:pPr>
    </w:p>
    <w:p w14:paraId="1B51BC3E" w14:textId="256695CE" w:rsidR="009C45F8" w:rsidRPr="00B254F9" w:rsidRDefault="009C45F8" w:rsidP="009C45F8">
      <w:pPr>
        <w:tabs>
          <w:tab w:val="left" w:pos="2055"/>
        </w:tabs>
        <w:spacing w:after="0" w:line="300" w:lineRule="exact"/>
        <w:rPr>
          <w:rFonts w:ascii="Arial" w:hAnsi="Arial" w:cs="Arial"/>
          <w:sz w:val="20"/>
          <w:szCs w:val="20"/>
          <w:lang w:val="en-US"/>
        </w:rPr>
      </w:pPr>
    </w:p>
    <w:tbl>
      <w:tblPr>
        <w:tblW w:w="0" w:type="auto"/>
        <w:tblLook w:val="04A0" w:firstRow="1" w:lastRow="0" w:firstColumn="1" w:lastColumn="0" w:noHBand="0" w:noVBand="1"/>
      </w:tblPr>
      <w:tblGrid>
        <w:gridCol w:w="4633"/>
        <w:gridCol w:w="4653"/>
      </w:tblGrid>
      <w:tr w:rsidR="009C45F8" w:rsidRPr="009C45F8" w14:paraId="0CC056BC" w14:textId="77777777" w:rsidTr="00BA3445">
        <w:tc>
          <w:tcPr>
            <w:tcW w:w="4633" w:type="dxa"/>
            <w:shd w:val="clear" w:color="auto" w:fill="auto"/>
          </w:tcPr>
          <w:p w14:paraId="29AF4402" w14:textId="659BB15E" w:rsidR="009C45F8" w:rsidRPr="009C45F8" w:rsidRDefault="00B254F9" w:rsidP="00BA3445">
            <w:pPr>
              <w:widowControl w:val="0"/>
              <w:suppressAutoHyphens/>
              <w:spacing w:after="0" w:line="300" w:lineRule="auto"/>
              <w:rPr>
                <w:rFonts w:ascii="Arial" w:eastAsia="Lucida Sans Unicode" w:hAnsi="Arial" w:cs="Arial"/>
                <w:b/>
                <w:kern w:val="1"/>
                <w:sz w:val="20"/>
                <w:szCs w:val="20"/>
                <w:lang w:eastAsia="hi-IN" w:bidi="hi-IN"/>
              </w:rPr>
            </w:pPr>
            <w:r>
              <w:rPr>
                <w:rFonts w:ascii="Arial" w:eastAsia="Lucida Sans Unicode" w:hAnsi="Arial" w:cs="Arial"/>
                <w:b/>
                <w:kern w:val="1"/>
                <w:sz w:val="20"/>
                <w:szCs w:val="20"/>
                <w:lang w:eastAsia="hi-IN" w:bidi="hi-IN"/>
              </w:rPr>
              <w:t>C</w:t>
            </w:r>
            <w:r w:rsidR="009C45F8" w:rsidRPr="009C45F8">
              <w:rPr>
                <w:rFonts w:ascii="Arial" w:eastAsia="Lucida Sans Unicode" w:hAnsi="Arial" w:cs="Arial"/>
                <w:b/>
                <w:kern w:val="1"/>
                <w:sz w:val="20"/>
                <w:szCs w:val="20"/>
                <w:lang w:eastAsia="hi-IN" w:bidi="hi-IN"/>
              </w:rPr>
              <w:t>onta</w:t>
            </w:r>
            <w:r>
              <w:rPr>
                <w:rFonts w:ascii="Arial" w:eastAsia="Lucida Sans Unicode" w:hAnsi="Arial" w:cs="Arial"/>
                <w:b/>
                <w:kern w:val="1"/>
                <w:sz w:val="20"/>
                <w:szCs w:val="20"/>
                <w:lang w:eastAsia="hi-IN" w:bidi="hi-IN"/>
              </w:rPr>
              <w:t>c</w:t>
            </w:r>
            <w:r w:rsidR="009C45F8" w:rsidRPr="009C45F8">
              <w:rPr>
                <w:rFonts w:ascii="Arial" w:eastAsia="Lucida Sans Unicode" w:hAnsi="Arial" w:cs="Arial"/>
                <w:b/>
                <w:kern w:val="1"/>
                <w:sz w:val="20"/>
                <w:szCs w:val="20"/>
                <w:lang w:eastAsia="hi-IN" w:bidi="hi-IN"/>
              </w:rPr>
              <w:t>t:</w:t>
            </w:r>
          </w:p>
          <w:p w14:paraId="43D0BE05" w14:textId="77777777" w:rsidR="009C45F8" w:rsidRPr="009C45F8" w:rsidRDefault="009C45F8" w:rsidP="00BA3445">
            <w:pPr>
              <w:widowControl w:val="0"/>
              <w:suppressAutoHyphens/>
              <w:spacing w:after="0" w:line="300" w:lineRule="auto"/>
              <w:rPr>
                <w:rFonts w:ascii="Arial" w:eastAsia="Lucida Sans Unicode" w:hAnsi="Arial" w:cs="Arial"/>
                <w:b/>
                <w:kern w:val="1"/>
                <w:sz w:val="20"/>
                <w:szCs w:val="20"/>
                <w:lang w:eastAsia="hi-IN" w:bidi="hi-IN"/>
              </w:rPr>
            </w:pPr>
            <w:r w:rsidRPr="009C45F8">
              <w:rPr>
                <w:rFonts w:ascii="Arial" w:eastAsia="Lucida Sans Unicode" w:hAnsi="Arial" w:cs="Arial"/>
                <w:b/>
                <w:kern w:val="1"/>
                <w:sz w:val="20"/>
                <w:szCs w:val="20"/>
                <w:lang w:eastAsia="hi-IN" w:bidi="hi-IN"/>
              </w:rPr>
              <w:t>Eckelmann AG</w:t>
            </w:r>
          </w:p>
          <w:p w14:paraId="3A168F9F" w14:textId="77777777" w:rsidR="009C45F8" w:rsidRPr="009C45F8" w:rsidRDefault="009C45F8" w:rsidP="00BA3445">
            <w:pPr>
              <w:widowControl w:val="0"/>
              <w:suppressAutoHyphens/>
              <w:spacing w:after="0" w:line="300" w:lineRule="auto"/>
              <w:rPr>
                <w:rFonts w:ascii="Arial" w:eastAsia="Lucida Sans Unicode" w:hAnsi="Arial" w:cs="Arial"/>
                <w:kern w:val="1"/>
                <w:sz w:val="20"/>
                <w:szCs w:val="20"/>
                <w:lang w:eastAsia="hi-IN" w:bidi="hi-IN"/>
              </w:rPr>
            </w:pPr>
            <w:r w:rsidRPr="009C45F8">
              <w:rPr>
                <w:rFonts w:ascii="Arial" w:eastAsia="Lucida Sans Unicode" w:hAnsi="Arial" w:cs="Arial"/>
                <w:kern w:val="1"/>
                <w:sz w:val="20"/>
                <w:szCs w:val="20"/>
                <w:lang w:eastAsia="hi-IN" w:bidi="hi-IN"/>
              </w:rPr>
              <w:t>Berliner Straße 161</w:t>
            </w:r>
          </w:p>
          <w:p w14:paraId="0E909D62" w14:textId="57469E18" w:rsidR="009C45F8" w:rsidRPr="009C45F8" w:rsidRDefault="009C45F8" w:rsidP="00BA3445">
            <w:pPr>
              <w:widowControl w:val="0"/>
              <w:suppressAutoHyphens/>
              <w:spacing w:after="0" w:line="300" w:lineRule="auto"/>
              <w:rPr>
                <w:rFonts w:ascii="Arial" w:eastAsia="Lucida Sans Unicode" w:hAnsi="Arial" w:cs="Arial"/>
                <w:kern w:val="1"/>
                <w:sz w:val="20"/>
                <w:szCs w:val="20"/>
                <w:lang w:eastAsia="hi-IN" w:bidi="hi-IN"/>
              </w:rPr>
            </w:pPr>
            <w:r w:rsidRPr="009C45F8">
              <w:rPr>
                <w:rFonts w:ascii="Arial" w:eastAsia="Lucida Sans Unicode" w:hAnsi="Arial" w:cs="Arial"/>
                <w:kern w:val="1"/>
                <w:sz w:val="20"/>
                <w:szCs w:val="20"/>
                <w:lang w:eastAsia="hi-IN" w:bidi="hi-IN"/>
              </w:rPr>
              <w:t>65205 Wiesbaden</w:t>
            </w:r>
            <w:r w:rsidR="00B254F9">
              <w:rPr>
                <w:rFonts w:ascii="Arial" w:eastAsia="Lucida Sans Unicode" w:hAnsi="Arial" w:cs="Arial"/>
                <w:kern w:val="1"/>
                <w:sz w:val="20"/>
                <w:szCs w:val="20"/>
                <w:lang w:eastAsia="hi-IN" w:bidi="hi-IN"/>
              </w:rPr>
              <w:br/>
              <w:t>Germany</w:t>
            </w:r>
          </w:p>
          <w:p w14:paraId="5CF26B2D" w14:textId="77777777" w:rsidR="009C45F8" w:rsidRPr="009C45F8" w:rsidRDefault="009C45F8" w:rsidP="00BA3445">
            <w:pPr>
              <w:widowControl w:val="0"/>
              <w:suppressAutoHyphens/>
              <w:spacing w:after="0" w:line="300" w:lineRule="auto"/>
              <w:rPr>
                <w:rFonts w:ascii="Arial" w:eastAsia="Lucida Sans Unicode" w:hAnsi="Arial" w:cs="Arial"/>
                <w:kern w:val="1"/>
                <w:sz w:val="20"/>
                <w:szCs w:val="20"/>
                <w:lang w:eastAsia="hi-IN" w:bidi="hi-IN"/>
              </w:rPr>
            </w:pPr>
            <w:r w:rsidRPr="009C45F8">
              <w:rPr>
                <w:rFonts w:ascii="Arial" w:eastAsia="Lucida Sans Unicode" w:hAnsi="Arial" w:cs="Arial"/>
                <w:kern w:val="1"/>
                <w:sz w:val="20"/>
                <w:szCs w:val="20"/>
                <w:lang w:eastAsia="hi-IN" w:bidi="hi-IN"/>
              </w:rPr>
              <w:t>Tel.: +49 (0)611 7103-0</w:t>
            </w:r>
          </w:p>
          <w:p w14:paraId="5B068E7D" w14:textId="77777777" w:rsidR="009C45F8" w:rsidRPr="009C45F8" w:rsidRDefault="00515F27" w:rsidP="00BA3445">
            <w:pPr>
              <w:widowControl w:val="0"/>
              <w:suppressAutoHyphens/>
              <w:spacing w:after="0" w:line="300" w:lineRule="auto"/>
              <w:rPr>
                <w:rFonts w:ascii="Arial" w:eastAsia="Lucida Sans Unicode" w:hAnsi="Arial" w:cs="Arial"/>
                <w:kern w:val="1"/>
                <w:sz w:val="20"/>
                <w:szCs w:val="20"/>
                <w:lang w:eastAsia="hi-IN" w:bidi="hi-IN"/>
              </w:rPr>
            </w:pPr>
            <w:hyperlink r:id="rId18" w:history="1">
              <w:r w:rsidR="009C45F8" w:rsidRPr="009C45F8">
                <w:rPr>
                  <w:rStyle w:val="Hyperlink"/>
                  <w:rFonts w:ascii="Arial" w:eastAsia="Lucida Sans Unicode" w:hAnsi="Arial" w:cs="Arial"/>
                  <w:kern w:val="1"/>
                  <w:sz w:val="20"/>
                  <w:szCs w:val="20"/>
                  <w:lang w:eastAsia="hi-IN" w:bidi="hi-IN"/>
                </w:rPr>
                <w:t>info@eckelmann.de</w:t>
              </w:r>
            </w:hyperlink>
            <w:r w:rsidR="009C45F8" w:rsidRPr="009C45F8">
              <w:rPr>
                <w:rFonts w:ascii="Arial" w:eastAsia="Lucida Sans Unicode" w:hAnsi="Arial" w:cs="Arial"/>
                <w:kern w:val="1"/>
                <w:sz w:val="20"/>
                <w:szCs w:val="20"/>
                <w:lang w:eastAsia="hi-IN" w:bidi="hi-IN"/>
              </w:rPr>
              <w:t xml:space="preserve"> </w:t>
            </w:r>
          </w:p>
          <w:p w14:paraId="259535E4" w14:textId="77777777" w:rsidR="009C45F8" w:rsidRPr="009C45F8" w:rsidRDefault="00515F27" w:rsidP="00BA3445">
            <w:pPr>
              <w:widowControl w:val="0"/>
              <w:suppressAutoHyphens/>
              <w:spacing w:after="0" w:line="300" w:lineRule="auto"/>
              <w:rPr>
                <w:rFonts w:ascii="Arial" w:eastAsia="Lucida Sans Unicode" w:hAnsi="Arial" w:cs="Arial"/>
                <w:kern w:val="1"/>
                <w:sz w:val="20"/>
                <w:szCs w:val="20"/>
                <w:lang w:eastAsia="hi-IN" w:bidi="hi-IN"/>
              </w:rPr>
            </w:pPr>
            <w:hyperlink r:id="rId19" w:history="1">
              <w:r w:rsidR="009C45F8" w:rsidRPr="009C45F8">
                <w:rPr>
                  <w:rStyle w:val="Hyperlink"/>
                  <w:rFonts w:ascii="Arial" w:eastAsia="Lucida Sans Unicode" w:hAnsi="Arial" w:cs="Arial"/>
                  <w:kern w:val="1"/>
                  <w:sz w:val="20"/>
                  <w:szCs w:val="20"/>
                  <w:lang w:eastAsia="hi-IN" w:bidi="hi-IN"/>
                </w:rPr>
                <w:t>www.eckelmann.de</w:t>
              </w:r>
            </w:hyperlink>
            <w:r w:rsidR="009C45F8" w:rsidRPr="009C45F8">
              <w:rPr>
                <w:rFonts w:ascii="Arial" w:eastAsia="Lucida Sans Unicode" w:hAnsi="Arial" w:cs="Arial"/>
                <w:kern w:val="1"/>
                <w:sz w:val="20"/>
                <w:szCs w:val="20"/>
                <w:lang w:eastAsia="hi-IN" w:bidi="hi-IN"/>
              </w:rPr>
              <w:t xml:space="preserve"> </w:t>
            </w:r>
          </w:p>
          <w:p w14:paraId="6841358E" w14:textId="77777777" w:rsidR="009C45F8" w:rsidRPr="009C45F8" w:rsidRDefault="009C45F8" w:rsidP="00BA3445">
            <w:pPr>
              <w:widowControl w:val="0"/>
              <w:suppressAutoHyphens/>
              <w:spacing w:after="0" w:line="300" w:lineRule="auto"/>
              <w:rPr>
                <w:rFonts w:ascii="Arial" w:eastAsia="Lucida Sans Unicode" w:hAnsi="Arial" w:cs="Arial"/>
                <w:kern w:val="1"/>
                <w:sz w:val="20"/>
                <w:szCs w:val="20"/>
                <w:lang w:eastAsia="hi-IN" w:bidi="hi-IN"/>
              </w:rPr>
            </w:pPr>
            <w:r w:rsidRPr="009C45F8">
              <w:rPr>
                <w:rFonts w:ascii="Arial" w:eastAsia="Lucida Sans Unicode" w:hAnsi="Arial" w:cs="Arial"/>
                <w:kern w:val="1"/>
                <w:sz w:val="20"/>
                <w:szCs w:val="20"/>
                <w:lang w:eastAsia="hi-IN" w:bidi="hi-IN"/>
              </w:rPr>
              <w:t xml:space="preserve"> </w:t>
            </w:r>
          </w:p>
        </w:tc>
        <w:tc>
          <w:tcPr>
            <w:tcW w:w="4653" w:type="dxa"/>
            <w:shd w:val="clear" w:color="auto" w:fill="auto"/>
          </w:tcPr>
          <w:p w14:paraId="28B07E9A" w14:textId="77777777" w:rsidR="009C45F8" w:rsidRPr="009C45F8" w:rsidRDefault="009C45F8" w:rsidP="00BA3445">
            <w:pPr>
              <w:tabs>
                <w:tab w:val="center" w:pos="4536"/>
                <w:tab w:val="right" w:pos="9072"/>
              </w:tabs>
              <w:spacing w:after="0" w:line="300" w:lineRule="auto"/>
              <w:rPr>
                <w:rFonts w:ascii="Arial" w:hAnsi="Arial" w:cs="Arial"/>
                <w:b/>
                <w:sz w:val="20"/>
                <w:szCs w:val="20"/>
              </w:rPr>
            </w:pPr>
            <w:r w:rsidRPr="009C45F8">
              <w:rPr>
                <w:rFonts w:ascii="Arial" w:hAnsi="Arial" w:cs="Arial"/>
                <w:b/>
                <w:sz w:val="20"/>
                <w:szCs w:val="20"/>
              </w:rPr>
              <w:t>Media Relations:</w:t>
            </w:r>
          </w:p>
          <w:p w14:paraId="15F590A5" w14:textId="77777777" w:rsidR="009C45F8" w:rsidRPr="009C45F8" w:rsidRDefault="009C45F8" w:rsidP="00BA3445">
            <w:pPr>
              <w:pStyle w:val="Fuzeile"/>
              <w:spacing w:line="300" w:lineRule="auto"/>
              <w:rPr>
                <w:rFonts w:ascii="Arial" w:hAnsi="Arial" w:cs="Arial"/>
                <w:sz w:val="20"/>
                <w:szCs w:val="20"/>
              </w:rPr>
            </w:pPr>
            <w:r w:rsidRPr="009C45F8">
              <w:rPr>
                <w:rFonts w:ascii="Arial" w:hAnsi="Arial" w:cs="Arial"/>
                <w:sz w:val="20"/>
                <w:szCs w:val="20"/>
              </w:rPr>
              <w:t>Pressebüro Schwitzgebel</w:t>
            </w:r>
          </w:p>
          <w:p w14:paraId="08BAD459" w14:textId="77777777" w:rsidR="009C45F8" w:rsidRPr="009C45F8" w:rsidRDefault="009C45F8" w:rsidP="00BA3445">
            <w:pPr>
              <w:pStyle w:val="Fuzeile"/>
              <w:spacing w:line="300" w:lineRule="auto"/>
              <w:rPr>
                <w:rFonts w:ascii="Arial" w:hAnsi="Arial" w:cs="Arial"/>
                <w:sz w:val="20"/>
                <w:szCs w:val="20"/>
              </w:rPr>
            </w:pPr>
            <w:r w:rsidRPr="009C45F8">
              <w:rPr>
                <w:rFonts w:ascii="Arial" w:hAnsi="Arial" w:cs="Arial"/>
                <w:sz w:val="20"/>
                <w:szCs w:val="20"/>
              </w:rPr>
              <w:t>Im Krämereck 9</w:t>
            </w:r>
          </w:p>
          <w:p w14:paraId="02711BF9" w14:textId="08F287B0" w:rsidR="009C45F8" w:rsidRPr="009C45F8" w:rsidRDefault="009C45F8" w:rsidP="00BA3445">
            <w:pPr>
              <w:pStyle w:val="Fuzeile"/>
              <w:spacing w:line="300" w:lineRule="auto"/>
              <w:rPr>
                <w:rFonts w:ascii="Arial" w:hAnsi="Arial" w:cs="Arial"/>
                <w:sz w:val="20"/>
                <w:szCs w:val="20"/>
              </w:rPr>
            </w:pPr>
            <w:r w:rsidRPr="009C45F8">
              <w:rPr>
                <w:rFonts w:ascii="Arial" w:hAnsi="Arial" w:cs="Arial"/>
                <w:sz w:val="20"/>
                <w:szCs w:val="20"/>
              </w:rPr>
              <w:t xml:space="preserve">55276 Oppenheim </w:t>
            </w:r>
            <w:r w:rsidR="00B254F9">
              <w:rPr>
                <w:rFonts w:ascii="Arial" w:hAnsi="Arial" w:cs="Arial"/>
                <w:sz w:val="20"/>
                <w:szCs w:val="20"/>
              </w:rPr>
              <w:br/>
              <w:t>Germany</w:t>
            </w:r>
          </w:p>
          <w:p w14:paraId="484AD76E" w14:textId="77777777" w:rsidR="009C45F8" w:rsidRPr="009C45F8" w:rsidRDefault="009C45F8" w:rsidP="00BA3445">
            <w:pPr>
              <w:pStyle w:val="Fuzeile"/>
              <w:spacing w:line="300" w:lineRule="auto"/>
              <w:rPr>
                <w:rFonts w:ascii="Arial" w:hAnsi="Arial" w:cs="Arial"/>
                <w:sz w:val="20"/>
                <w:szCs w:val="20"/>
              </w:rPr>
            </w:pPr>
            <w:r w:rsidRPr="009C45F8">
              <w:rPr>
                <w:rFonts w:ascii="Arial" w:hAnsi="Arial" w:cs="Arial"/>
                <w:sz w:val="20"/>
                <w:szCs w:val="20"/>
              </w:rPr>
              <w:t xml:space="preserve">Tel.: +49 (0)172 6190178 </w:t>
            </w:r>
          </w:p>
          <w:p w14:paraId="7A3764BC" w14:textId="77777777" w:rsidR="009C45F8" w:rsidRPr="009C45F8" w:rsidRDefault="00515F27" w:rsidP="00BA3445">
            <w:pPr>
              <w:pStyle w:val="Fuzeile"/>
              <w:spacing w:line="300" w:lineRule="auto"/>
              <w:rPr>
                <w:rFonts w:ascii="Arial" w:hAnsi="Arial" w:cs="Arial"/>
                <w:sz w:val="20"/>
                <w:szCs w:val="20"/>
              </w:rPr>
            </w:pPr>
            <w:hyperlink r:id="rId20" w:history="1">
              <w:r w:rsidR="009C45F8" w:rsidRPr="000A4D79">
                <w:rPr>
                  <w:rStyle w:val="Hyperlink"/>
                </w:rPr>
                <w:t>info</w:t>
              </w:r>
              <w:r w:rsidR="009C45F8" w:rsidRPr="000A4D79">
                <w:rPr>
                  <w:rStyle w:val="Hyperlink"/>
                  <w:rFonts w:ascii="Arial" w:hAnsi="Arial" w:cs="Arial"/>
                  <w:sz w:val="20"/>
                  <w:szCs w:val="20"/>
                </w:rPr>
                <w:t>@presse-schwitzgebel.de</w:t>
              </w:r>
            </w:hyperlink>
          </w:p>
          <w:p w14:paraId="3A2085F8" w14:textId="77777777" w:rsidR="009C45F8" w:rsidRPr="009C45F8" w:rsidRDefault="00515F27" w:rsidP="00BA3445">
            <w:pPr>
              <w:tabs>
                <w:tab w:val="center" w:pos="4536"/>
                <w:tab w:val="right" w:pos="9072"/>
              </w:tabs>
              <w:spacing w:after="0" w:line="300" w:lineRule="auto"/>
              <w:rPr>
                <w:rFonts w:ascii="Arial" w:hAnsi="Arial" w:cs="Arial"/>
                <w:sz w:val="20"/>
                <w:szCs w:val="20"/>
              </w:rPr>
            </w:pPr>
            <w:hyperlink r:id="rId21" w:history="1">
              <w:r w:rsidR="009C45F8" w:rsidRPr="009C45F8">
                <w:rPr>
                  <w:rStyle w:val="Hyperlink"/>
                  <w:rFonts w:ascii="Arial" w:hAnsi="Arial" w:cs="Arial"/>
                  <w:sz w:val="20"/>
                  <w:szCs w:val="20"/>
                </w:rPr>
                <w:t>www.presse-schwitzgebel.de</w:t>
              </w:r>
            </w:hyperlink>
            <w:r w:rsidR="009C45F8" w:rsidRPr="009C45F8">
              <w:rPr>
                <w:rFonts w:ascii="Arial" w:hAnsi="Arial" w:cs="Arial"/>
                <w:sz w:val="20"/>
                <w:szCs w:val="20"/>
              </w:rPr>
              <w:t xml:space="preserve"> </w:t>
            </w:r>
          </w:p>
        </w:tc>
      </w:tr>
    </w:tbl>
    <w:p w14:paraId="37769CE7" w14:textId="59AF8CCD" w:rsidR="00520EE3" w:rsidRDefault="00520EE3" w:rsidP="005C4ED3">
      <w:pPr>
        <w:spacing w:after="0" w:line="300" w:lineRule="exact"/>
        <w:rPr>
          <w:rFonts w:ascii="Arial" w:hAnsi="Arial" w:cs="Arial"/>
          <w:sz w:val="20"/>
          <w:szCs w:val="20"/>
        </w:rPr>
      </w:pPr>
    </w:p>
    <w:sectPr w:rsidR="00520EE3" w:rsidSect="00BC15F8">
      <w:headerReference w:type="even" r:id="rId22"/>
      <w:headerReference w:type="default" r:id="rId23"/>
      <w:footerReference w:type="default" r:id="rId24"/>
      <w:headerReference w:type="first" r:id="rId25"/>
      <w:footerReference w:type="first" r:id="rId26"/>
      <w:type w:val="continuous"/>
      <w:pgSz w:w="11906" w:h="16838" w:code="9"/>
      <w:pgMar w:top="2552" w:right="680" w:bottom="1134" w:left="1418"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ABD0" w14:textId="77777777" w:rsidR="00515F27" w:rsidRDefault="00515F27" w:rsidP="003D2831">
      <w:pPr>
        <w:spacing w:after="0" w:line="240" w:lineRule="auto"/>
      </w:pPr>
      <w:r>
        <w:separator/>
      </w:r>
    </w:p>
  </w:endnote>
  <w:endnote w:type="continuationSeparator" w:id="0">
    <w:p w14:paraId="410E9339" w14:textId="77777777" w:rsidR="00515F27" w:rsidRDefault="00515F27" w:rsidP="003D2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B31AC" w14:textId="77777777" w:rsidR="00042A7A" w:rsidRDefault="003A39E3">
    <w:pPr>
      <w:pStyle w:val="Fuzeile"/>
    </w:pPr>
    <w:r>
      <w:rPr>
        <w:noProof/>
        <w:lang w:eastAsia="de-DE"/>
      </w:rPr>
      <w:drawing>
        <wp:anchor distT="0" distB="0" distL="114300" distR="114300" simplePos="0" relativeHeight="251654656" behindDoc="0" locked="0" layoutInCell="1" allowOverlap="1" wp14:anchorId="02FA890A" wp14:editId="6067FBB4">
          <wp:simplePos x="0" y="0"/>
          <wp:positionH relativeFrom="column">
            <wp:posOffset>-35560</wp:posOffset>
          </wp:positionH>
          <wp:positionV relativeFrom="paragraph">
            <wp:posOffset>635</wp:posOffset>
          </wp:positionV>
          <wp:extent cx="1912620" cy="259080"/>
          <wp:effectExtent l="19050" t="0" r="0" b="0"/>
          <wp:wrapSquare wrapText="left"/>
          <wp:docPr id="7"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12620" cy="2590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074863"/>
      <w:docPartObj>
        <w:docPartGallery w:val="Page Numbers (Bottom of Page)"/>
        <w:docPartUnique/>
      </w:docPartObj>
    </w:sdtPr>
    <w:sdtEndPr/>
    <w:sdtContent>
      <w:sdt>
        <w:sdtPr>
          <w:id w:val="-1769616900"/>
          <w:docPartObj>
            <w:docPartGallery w:val="Page Numbers (Top of Page)"/>
            <w:docPartUnique/>
          </w:docPartObj>
        </w:sdtPr>
        <w:sdtEndPr/>
        <w:sdtContent>
          <w:p w14:paraId="457C5332" w14:textId="77777777" w:rsidR="009C45F8" w:rsidRDefault="009C45F8">
            <w:pPr>
              <w:pStyle w:val="Fuzeile"/>
              <w:jc w:val="right"/>
            </w:pPr>
            <w:r w:rsidRPr="00522456">
              <w:rPr>
                <w:rFonts w:ascii="Arial" w:hAnsi="Arial" w:cs="Arial"/>
              </w:rPr>
              <w:t xml:space="preserve">Seite </w:t>
            </w:r>
            <w:r w:rsidRPr="00522456">
              <w:rPr>
                <w:rFonts w:ascii="Arial" w:hAnsi="Arial" w:cs="Arial"/>
                <w:b/>
                <w:bCs/>
                <w:sz w:val="24"/>
                <w:szCs w:val="24"/>
              </w:rPr>
              <w:fldChar w:fldCharType="begin"/>
            </w:r>
            <w:r w:rsidRPr="00522456">
              <w:rPr>
                <w:rFonts w:ascii="Arial" w:hAnsi="Arial" w:cs="Arial"/>
                <w:b/>
                <w:bCs/>
              </w:rPr>
              <w:instrText>PAGE</w:instrText>
            </w:r>
            <w:r w:rsidRPr="00522456">
              <w:rPr>
                <w:rFonts w:ascii="Arial" w:hAnsi="Arial" w:cs="Arial"/>
                <w:b/>
                <w:bCs/>
                <w:sz w:val="24"/>
                <w:szCs w:val="24"/>
              </w:rPr>
              <w:fldChar w:fldCharType="separate"/>
            </w:r>
            <w:r w:rsidR="00D518D3" w:rsidRPr="00522456">
              <w:rPr>
                <w:rFonts w:ascii="Arial" w:hAnsi="Arial" w:cs="Arial"/>
                <w:b/>
                <w:bCs/>
                <w:noProof/>
              </w:rPr>
              <w:t>3</w:t>
            </w:r>
            <w:r w:rsidRPr="00522456">
              <w:rPr>
                <w:rFonts w:ascii="Arial" w:hAnsi="Arial" w:cs="Arial"/>
                <w:b/>
                <w:bCs/>
                <w:sz w:val="24"/>
                <w:szCs w:val="24"/>
              </w:rPr>
              <w:fldChar w:fldCharType="end"/>
            </w:r>
            <w:r w:rsidRPr="00522456">
              <w:rPr>
                <w:rFonts w:ascii="Arial" w:hAnsi="Arial" w:cs="Arial"/>
              </w:rPr>
              <w:t xml:space="preserve"> von </w:t>
            </w:r>
            <w:r w:rsidRPr="00522456">
              <w:rPr>
                <w:rFonts w:ascii="Arial" w:hAnsi="Arial" w:cs="Arial"/>
                <w:b/>
                <w:bCs/>
                <w:sz w:val="24"/>
                <w:szCs w:val="24"/>
              </w:rPr>
              <w:fldChar w:fldCharType="begin"/>
            </w:r>
            <w:r w:rsidRPr="00522456">
              <w:rPr>
                <w:rFonts w:ascii="Arial" w:hAnsi="Arial" w:cs="Arial"/>
                <w:b/>
                <w:bCs/>
              </w:rPr>
              <w:instrText>NUMPAGES</w:instrText>
            </w:r>
            <w:r w:rsidRPr="00522456">
              <w:rPr>
                <w:rFonts w:ascii="Arial" w:hAnsi="Arial" w:cs="Arial"/>
                <w:b/>
                <w:bCs/>
                <w:sz w:val="24"/>
                <w:szCs w:val="24"/>
              </w:rPr>
              <w:fldChar w:fldCharType="separate"/>
            </w:r>
            <w:r w:rsidR="00D518D3" w:rsidRPr="00522456">
              <w:rPr>
                <w:rFonts w:ascii="Arial" w:hAnsi="Arial" w:cs="Arial"/>
                <w:b/>
                <w:bCs/>
                <w:noProof/>
              </w:rPr>
              <w:t>6</w:t>
            </w:r>
            <w:r w:rsidRPr="00522456">
              <w:rPr>
                <w:rFonts w:ascii="Arial" w:hAnsi="Arial" w:cs="Arial"/>
                <w:b/>
                <w:bCs/>
                <w:sz w:val="24"/>
                <w:szCs w:val="24"/>
              </w:rPr>
              <w:fldChar w:fldCharType="end"/>
            </w:r>
          </w:p>
        </w:sdtContent>
      </w:sdt>
    </w:sdtContent>
  </w:sdt>
  <w:p w14:paraId="4D907C74" w14:textId="77777777" w:rsidR="00C70B19" w:rsidRDefault="00C70B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F019" w14:textId="77777777" w:rsidR="006D1273" w:rsidRPr="00042A7A" w:rsidRDefault="003A39E3" w:rsidP="00042A7A">
    <w:pPr>
      <w:pStyle w:val="Fuzeile"/>
      <w:rPr>
        <w:szCs w:val="14"/>
      </w:rPr>
    </w:pPr>
    <w:r>
      <w:rPr>
        <w:noProof/>
        <w:szCs w:val="14"/>
        <w:lang w:eastAsia="de-DE"/>
      </w:rPr>
      <w:drawing>
        <wp:anchor distT="0" distB="0" distL="114300" distR="114300" simplePos="0" relativeHeight="251657728" behindDoc="0" locked="0" layoutInCell="1" allowOverlap="1" wp14:anchorId="3369D090" wp14:editId="7D72E68C">
          <wp:simplePos x="0" y="0"/>
          <wp:positionH relativeFrom="column">
            <wp:posOffset>-26670</wp:posOffset>
          </wp:positionH>
          <wp:positionV relativeFrom="paragraph">
            <wp:posOffset>12065</wp:posOffset>
          </wp:positionV>
          <wp:extent cx="1928495" cy="260985"/>
          <wp:effectExtent l="19050" t="0" r="0" b="0"/>
          <wp:wrapSquare wrapText="left"/>
          <wp:docPr id="6" name="Grafik 0" descr="EckelmannAG_Fax_Fus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EckelmannAG_Fax_Fuss.bmp"/>
                  <pic:cNvPicPr>
                    <a:picLocks noChangeAspect="1" noChangeArrowheads="1"/>
                  </pic:cNvPicPr>
                </pic:nvPicPr>
                <pic:blipFill>
                  <a:blip r:embed="rId1"/>
                  <a:srcRect l="28152" t="36278" r="54222" b="56461"/>
                  <a:stretch>
                    <a:fillRect/>
                  </a:stretch>
                </pic:blipFill>
                <pic:spPr bwMode="auto">
                  <a:xfrm>
                    <a:off x="0" y="0"/>
                    <a:ext cx="1928495" cy="26098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D6E2C" w14:textId="77777777" w:rsidR="00515F27" w:rsidRDefault="00515F27" w:rsidP="003D2831">
      <w:pPr>
        <w:spacing w:after="0" w:line="240" w:lineRule="auto"/>
      </w:pPr>
      <w:r>
        <w:separator/>
      </w:r>
    </w:p>
  </w:footnote>
  <w:footnote w:type="continuationSeparator" w:id="0">
    <w:p w14:paraId="79F5E38B" w14:textId="77777777" w:rsidR="00515F27" w:rsidRDefault="00515F27" w:rsidP="003D28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E782" w14:textId="77777777" w:rsidR="002F7424" w:rsidRDefault="00515F27">
    <w:pPr>
      <w:pStyle w:val="Kopfzeile"/>
    </w:pPr>
    <w:r>
      <w:rPr>
        <w:noProof/>
        <w:lang w:eastAsia="de-DE"/>
      </w:rPr>
      <w:pict w14:anchorId="403E6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16" o:spid="_x0000_s1031" type="#_x0000_t75" style="position:absolute;margin-left:0;margin-top:0;width:595.2pt;height:841.9pt;z-index:-251654656;mso-position-horizontal:center;mso-position-horizontal-relative:margin;mso-position-vertical:center;mso-position-vertical-relative:margin" o:allowincell="f">
          <v:imagedata r:id="rId1" o:title="Pfad EAG Briefbogen mit Fußzeile cmyk 202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32F3" w14:textId="77777777" w:rsidR="003653E1" w:rsidRPr="004C1989" w:rsidRDefault="00515F27" w:rsidP="003653E1">
    <w:pPr>
      <w:pStyle w:val="Kopfzeile"/>
      <w:rPr>
        <w:rFonts w:cs="Arial"/>
      </w:rPr>
    </w:pPr>
    <w:r>
      <w:rPr>
        <w:rFonts w:cs="Arial"/>
        <w:noProof/>
        <w:lang w:eastAsia="de-DE"/>
      </w:rPr>
      <w:pict w14:anchorId="34654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17" o:spid="_x0000_s1032" type="#_x0000_t75" style="position:absolute;margin-left:0;margin-top:0;width:595.2pt;height:841.9pt;z-index:-251653632;mso-position-horizontal:center;mso-position-horizontal-relative:margin;mso-position-vertical:center;mso-position-vertical-relative:margin" o:allowincell="f">
          <v:imagedata r:id="rId1" o:title="Pfad EAG Briefbogen mit Fußzeile cmyk 2021"/>
          <w10:wrap anchorx="margin" anchory="margin"/>
        </v:shape>
      </w:pict>
    </w:r>
  </w:p>
  <w:p w14:paraId="05003B2B" w14:textId="77777777" w:rsidR="003653E1" w:rsidRPr="004C1989" w:rsidRDefault="003653E1" w:rsidP="003653E1">
    <w:pPr>
      <w:pStyle w:val="Kopfzeile"/>
      <w:rPr>
        <w:rFonts w:cs="Arial"/>
      </w:rPr>
    </w:pPr>
  </w:p>
  <w:p w14:paraId="74EA9E82" w14:textId="77777777" w:rsidR="003653E1" w:rsidRPr="004C1989" w:rsidRDefault="003653E1" w:rsidP="003653E1">
    <w:pPr>
      <w:pStyle w:val="Kopfzeile"/>
      <w:rPr>
        <w:rFonts w:cs="Arial"/>
      </w:rPr>
    </w:pPr>
  </w:p>
  <w:p w14:paraId="67CFE2C7" w14:textId="77777777" w:rsidR="003653E1" w:rsidRPr="004C1989" w:rsidRDefault="003653E1" w:rsidP="003653E1">
    <w:pPr>
      <w:pStyle w:val="Kopfzeile"/>
      <w:rPr>
        <w:rFonts w:cs="Arial"/>
      </w:rPr>
    </w:pPr>
  </w:p>
  <w:p w14:paraId="2D3BC862" w14:textId="77777777" w:rsidR="003653E1" w:rsidRDefault="00BC15F8" w:rsidP="003653E1">
    <w:pPr>
      <w:pStyle w:val="Kopfzeile"/>
      <w:rPr>
        <w:rFonts w:cs="Arial"/>
      </w:rPr>
    </w:pPr>
    <w:r>
      <w:rPr>
        <w:noProof/>
        <w:lang w:eastAsia="de-DE"/>
      </w:rPr>
      <mc:AlternateContent>
        <mc:Choice Requires="wps">
          <w:drawing>
            <wp:anchor distT="0" distB="0" distL="114300" distR="114300" simplePos="0" relativeHeight="251655680" behindDoc="0" locked="0" layoutInCell="1" allowOverlap="1" wp14:anchorId="2D852823" wp14:editId="68619769">
              <wp:simplePos x="0" y="0"/>
              <wp:positionH relativeFrom="column">
                <wp:posOffset>5523230</wp:posOffset>
              </wp:positionH>
              <wp:positionV relativeFrom="paragraph">
                <wp:posOffset>58420</wp:posOffset>
              </wp:positionV>
              <wp:extent cx="768985" cy="257175"/>
              <wp:effectExtent l="0" t="1270" r="381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37894" w14:textId="77777777" w:rsidR="003653E1" w:rsidRPr="001A53AE" w:rsidRDefault="003653E1" w:rsidP="003653E1">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6C359902" w14:textId="77777777" w:rsidR="003653E1" w:rsidRDefault="003653E1" w:rsidP="003653E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852823" id="_x0000_t202" coordsize="21600,21600" o:spt="202" path="m,l,21600r21600,l21600,xe">
              <v:stroke joinstyle="miter"/>
              <v:path gradientshapeok="t" o:connecttype="rect"/>
            </v:shapetype>
            <v:shape id="Text Box 1" o:spid="_x0000_s1026" type="#_x0000_t202" style="position:absolute;margin-left:434.9pt;margin-top:4.6pt;width:60.5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" stroked="f">
              <v:textbox>
                <w:txbxContent>
                  <w:p w14:paraId="3C037894" w14:textId="77777777" w:rsidR="003653E1" w:rsidRPr="001A53AE" w:rsidRDefault="003653E1" w:rsidP="003653E1">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C70B19">
                      <w:rPr>
                        <w:noProof/>
                        <w:sz w:val="14"/>
                        <w:szCs w:val="14"/>
                      </w:rPr>
                      <w:t>2</w:t>
                    </w:r>
                    <w:r w:rsidR="005F01E7" w:rsidRPr="001A53AE">
                      <w:rPr>
                        <w:sz w:val="14"/>
                        <w:szCs w:val="14"/>
                      </w:rPr>
                      <w:fldChar w:fldCharType="end"/>
                    </w:r>
                  </w:p>
                  <w:p w14:paraId="6C359902" w14:textId="77777777" w:rsidR="003653E1" w:rsidRDefault="003653E1" w:rsidP="003653E1"/>
                </w:txbxContent>
              </v:textbox>
            </v:shape>
          </w:pict>
        </mc:Fallback>
      </mc:AlternateContent>
    </w:r>
  </w:p>
  <w:p w14:paraId="69831424" w14:textId="77777777" w:rsidR="003653E1" w:rsidRDefault="003653E1" w:rsidP="003653E1">
    <w:pPr>
      <w:pStyle w:val="Kopfzeile"/>
      <w:rPr>
        <w:rFonts w:cs="Arial"/>
      </w:rPr>
    </w:pPr>
  </w:p>
  <w:p w14:paraId="64A8A04A" w14:textId="77777777" w:rsidR="003653E1" w:rsidRDefault="003653E1" w:rsidP="003653E1">
    <w:pPr>
      <w:pStyle w:val="Kopfzeile"/>
      <w:rPr>
        <w:rFonts w:cs="Arial"/>
      </w:rPr>
    </w:pPr>
  </w:p>
  <w:p w14:paraId="341A1059" w14:textId="77777777" w:rsidR="003653E1" w:rsidRDefault="003653E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2FF6" w14:textId="77777777" w:rsidR="003653E1" w:rsidRPr="004C1989" w:rsidRDefault="00515F27" w:rsidP="003653E1">
    <w:pPr>
      <w:pStyle w:val="Kopfzeile"/>
      <w:rPr>
        <w:rFonts w:cs="Arial"/>
      </w:rPr>
    </w:pPr>
    <w:r>
      <w:rPr>
        <w:rFonts w:cs="Arial"/>
        <w:noProof/>
        <w:lang w:eastAsia="de-DE"/>
      </w:rPr>
      <w:pict w14:anchorId="10301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15" o:spid="_x0000_s1030" type="#_x0000_t75" style="position:absolute;margin-left:-67.55pt;margin-top:-127.7pt;width:595.2pt;height:841.9pt;z-index:-251655680;mso-position-horizontal-relative:margin;mso-position-vertical-relative:margin" o:allowincell="f">
          <v:imagedata r:id="rId1" o:title="Pfad EAG Briefbogen mit Fußzeile cmyk 2021"/>
          <w10:wrap anchorx="margin" anchory="margin"/>
        </v:shape>
      </w:pict>
    </w:r>
  </w:p>
  <w:p w14:paraId="2A86DD9D" w14:textId="77777777" w:rsidR="003653E1" w:rsidRPr="004C1989" w:rsidRDefault="002F7424" w:rsidP="002F7424">
    <w:pPr>
      <w:pStyle w:val="Kopfzeile"/>
      <w:tabs>
        <w:tab w:val="clear" w:pos="4536"/>
        <w:tab w:val="clear" w:pos="9072"/>
        <w:tab w:val="left" w:pos="1321"/>
        <w:tab w:val="left" w:pos="6082"/>
      </w:tabs>
      <w:rPr>
        <w:rFonts w:cs="Arial"/>
      </w:rPr>
    </w:pPr>
    <w:r>
      <w:rPr>
        <w:rFonts w:cs="Arial"/>
      </w:rPr>
      <w:tab/>
    </w:r>
    <w:r>
      <w:rPr>
        <w:rFonts w:cs="Arial"/>
      </w:rPr>
      <w:tab/>
    </w:r>
  </w:p>
  <w:p w14:paraId="12F0A36F" w14:textId="77777777" w:rsidR="003653E1" w:rsidRPr="004C1989" w:rsidRDefault="003653E1" w:rsidP="003653E1">
    <w:pPr>
      <w:pStyle w:val="Kopfzeile"/>
      <w:rPr>
        <w:rFonts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BB26" w14:textId="77777777" w:rsidR="002F7424" w:rsidRDefault="00515F27">
    <w:pPr>
      <w:pStyle w:val="Kopfzeile"/>
    </w:pPr>
    <w:r>
      <w:rPr>
        <w:noProof/>
        <w:lang w:eastAsia="de-DE"/>
      </w:rPr>
      <w:pict w14:anchorId="1FBAF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19" o:spid="_x0000_s1034" type="#_x0000_t75" style="position:absolute;margin-left:0;margin-top:0;width:595.2pt;height:841.9pt;z-index:-251651584;mso-position-horizontal:center;mso-position-horizontal-relative:margin;mso-position-vertical:center;mso-position-vertical-relative:margin" o:allowincell="f">
          <v:imagedata r:id="rId1" o:title="Pfad EAG Briefbogen mit Fußzeile cmyk 202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C4FD" w14:textId="77777777" w:rsidR="00C70B19" w:rsidRPr="004C1989" w:rsidRDefault="00515F27" w:rsidP="003653E1">
    <w:pPr>
      <w:pStyle w:val="Kopfzeile"/>
      <w:rPr>
        <w:rFonts w:cs="Arial"/>
      </w:rPr>
    </w:pPr>
    <w:r>
      <w:rPr>
        <w:rFonts w:cs="Arial"/>
        <w:noProof/>
        <w:lang w:eastAsia="de-DE"/>
      </w:rPr>
      <w:pict w14:anchorId="62E07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20" o:spid="_x0000_s1035" type="#_x0000_t75" style="position:absolute;margin-left:-67.55pt;margin-top:-127.6pt;width:595.2pt;height:91.15pt;z-index:-251650560;mso-position-horizontal-relative:margin;mso-position-vertical-relative:margin" o:allowincell="f">
          <v:imagedata r:id="rId1" o:title="Pfad EAG Briefbogen mit Fußzeile cmyk 2021" cropbottom="58441f"/>
          <w10:wrap anchorx="margin" anchory="margin"/>
        </v:shape>
      </w:pict>
    </w:r>
  </w:p>
  <w:p w14:paraId="26D4FF2B" w14:textId="77777777" w:rsidR="00C70B19" w:rsidRPr="004C1989" w:rsidRDefault="00C70B19" w:rsidP="003653E1">
    <w:pPr>
      <w:pStyle w:val="Kopfzeile"/>
      <w:rPr>
        <w:rFonts w:cs="Arial"/>
      </w:rPr>
    </w:pPr>
  </w:p>
  <w:p w14:paraId="544DE59E" w14:textId="77777777" w:rsidR="00C70B19" w:rsidRPr="004C1989" w:rsidRDefault="00C70B19" w:rsidP="003653E1">
    <w:pPr>
      <w:pStyle w:val="Kopfzeile"/>
      <w:rPr>
        <w:rFonts w:cs="Arial"/>
      </w:rPr>
    </w:pPr>
  </w:p>
  <w:p w14:paraId="4B6EC5CD" w14:textId="77777777" w:rsidR="00C70B19" w:rsidRPr="004C1989" w:rsidRDefault="00C70B19" w:rsidP="003653E1">
    <w:pPr>
      <w:pStyle w:val="Kopfzeile"/>
      <w:rPr>
        <w:rFonts w:cs="Arial"/>
      </w:rPr>
    </w:pPr>
  </w:p>
  <w:p w14:paraId="73A7166C" w14:textId="77777777" w:rsidR="00C70B19" w:rsidRDefault="00BC15F8" w:rsidP="003653E1">
    <w:pPr>
      <w:pStyle w:val="Kopfzeile"/>
      <w:rPr>
        <w:rFonts w:cs="Arial"/>
      </w:rPr>
    </w:pPr>
    <w:r>
      <w:rPr>
        <w:noProof/>
        <w:lang w:eastAsia="de-DE"/>
      </w:rPr>
      <mc:AlternateContent>
        <mc:Choice Requires="wps">
          <w:drawing>
            <wp:anchor distT="0" distB="0" distL="114300" distR="114300" simplePos="0" relativeHeight="251659776" behindDoc="0" locked="0" layoutInCell="1" allowOverlap="1" wp14:anchorId="58227FB4" wp14:editId="3E89F0AF">
              <wp:simplePos x="0" y="0"/>
              <wp:positionH relativeFrom="column">
                <wp:posOffset>2502729</wp:posOffset>
              </wp:positionH>
              <wp:positionV relativeFrom="paragraph">
                <wp:posOffset>60104</wp:posOffset>
              </wp:positionV>
              <wp:extent cx="3788714" cy="257175"/>
              <wp:effectExtent l="0" t="0" r="254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8714"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34E659" w14:textId="77777777" w:rsidR="00C70B19" w:rsidRPr="000B52A5" w:rsidRDefault="00C70B19" w:rsidP="003653E1">
                          <w:pPr>
                            <w:pStyle w:val="Fuzeile"/>
                            <w:jc w:val="right"/>
                            <w:rPr>
                              <w:rFonts w:cs="Arial"/>
                              <w:sz w:val="14"/>
                              <w:szCs w:val="14"/>
                            </w:rPr>
                          </w:pPr>
                          <w:r w:rsidRPr="000B52A5">
                            <w:rPr>
                              <w:rFonts w:cs="Arial"/>
                              <w:sz w:val="14"/>
                              <w:szCs w:val="14"/>
                            </w:rPr>
                            <w:t xml:space="preserve">Seite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D518D3">
                            <w:rPr>
                              <w:rFonts w:cs="Arial"/>
                              <w:noProof/>
                              <w:sz w:val="14"/>
                              <w:szCs w:val="14"/>
                            </w:rPr>
                            <w:t>3</w:t>
                          </w:r>
                          <w:r w:rsidRPr="000B52A5">
                            <w:rPr>
                              <w:rFonts w:cs="Arial"/>
                              <w:sz w:val="14"/>
                              <w:szCs w:val="14"/>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227FB4" id="_x0000_t202" coordsize="21600,21600" o:spt="202" path="m,l,21600r21600,l21600,xe">
              <v:stroke joinstyle="miter"/>
              <v:path gradientshapeok="t" o:connecttype="rect"/>
            </v:shapetype>
            <v:shape id="Text Box 4" o:spid="_x0000_s1027" type="#_x0000_t202" style="position:absolute;margin-left:197.05pt;margin-top:4.75pt;width:298.3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" stroked="f">
              <v:textbox>
                <w:txbxContent>
                  <w:p w14:paraId="1634E659" w14:textId="77777777" w:rsidR="00C70B19" w:rsidRPr="000B52A5" w:rsidRDefault="00C70B19" w:rsidP="003653E1">
                    <w:pPr>
                      <w:pStyle w:val="Fuzeile"/>
                      <w:jc w:val="right"/>
                      <w:rPr>
                        <w:rFonts w:cs="Arial"/>
                        <w:sz w:val="14"/>
                        <w:szCs w:val="14"/>
                      </w:rPr>
                    </w:pPr>
                    <w:r w:rsidRPr="000B52A5">
                      <w:rPr>
                        <w:rFonts w:cs="Arial"/>
                        <w:sz w:val="14"/>
                        <w:szCs w:val="14"/>
                      </w:rPr>
                      <w:t xml:space="preserve">Seite </w:t>
                    </w:r>
                    <w:r w:rsidRPr="000B52A5">
                      <w:rPr>
                        <w:rFonts w:cs="Arial"/>
                        <w:sz w:val="14"/>
                        <w:szCs w:val="14"/>
                      </w:rPr>
                      <w:fldChar w:fldCharType="begin"/>
                    </w:r>
                    <w:r w:rsidRPr="000B52A5">
                      <w:rPr>
                        <w:rFonts w:cs="Arial"/>
                        <w:sz w:val="14"/>
                        <w:szCs w:val="14"/>
                      </w:rPr>
                      <w:instrText xml:space="preserve"> PAGE   \* MERGEFORMAT </w:instrText>
                    </w:r>
                    <w:r w:rsidRPr="000B52A5">
                      <w:rPr>
                        <w:rFonts w:cs="Arial"/>
                        <w:sz w:val="14"/>
                        <w:szCs w:val="14"/>
                      </w:rPr>
                      <w:fldChar w:fldCharType="separate"/>
                    </w:r>
                    <w:r w:rsidR="00D518D3">
                      <w:rPr>
                        <w:rFonts w:cs="Arial"/>
                        <w:noProof/>
                        <w:sz w:val="14"/>
                        <w:szCs w:val="14"/>
                      </w:rPr>
                      <w:t>3</w:t>
                    </w:r>
                    <w:r w:rsidRPr="000B52A5">
                      <w:rPr>
                        <w:rFonts w:cs="Arial"/>
                        <w:sz w:val="14"/>
                        <w:szCs w:val="14"/>
                      </w:rPr>
                      <w:fldChar w:fldCharType="end"/>
                    </w:r>
                  </w:p>
                </w:txbxContent>
              </v:textbox>
            </v:shape>
          </w:pict>
        </mc:Fallback>
      </mc:AlternateContent>
    </w:r>
  </w:p>
  <w:p w14:paraId="6C141BFA" w14:textId="77777777" w:rsidR="00C70B19" w:rsidRDefault="00C70B19" w:rsidP="003653E1">
    <w:pPr>
      <w:pStyle w:val="Kopfzeile"/>
      <w:rPr>
        <w:rFonts w:cs="Arial"/>
      </w:rPr>
    </w:pPr>
  </w:p>
  <w:p w14:paraId="5A8231A4" w14:textId="77777777" w:rsidR="00C70B19" w:rsidRDefault="00C70B19">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F161" w14:textId="77777777" w:rsidR="00AE0498" w:rsidRPr="004C1989" w:rsidRDefault="00515F27" w:rsidP="003653E1">
    <w:pPr>
      <w:pStyle w:val="Kopfzeile"/>
      <w:rPr>
        <w:rFonts w:cs="Arial"/>
      </w:rPr>
    </w:pPr>
    <w:r>
      <w:rPr>
        <w:rFonts w:cs="Arial"/>
        <w:noProof/>
        <w:lang w:eastAsia="de-DE"/>
      </w:rPr>
      <w:pict w14:anchorId="4CE35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7018" o:spid="_x0000_s1033" type="#_x0000_t75" style="position:absolute;margin-left:0;margin-top:0;width:595.2pt;height:841.9pt;z-index:-251652608;mso-position-horizontal:center;mso-position-horizontal-relative:margin;mso-position-vertical:center;mso-position-vertical-relative:margin" o:allowincell="f">
          <v:imagedata r:id="rId1" o:title="Pfad EAG Briefbogen mit Fußzeile cmyk 2021"/>
          <w10:wrap anchorx="margin" anchory="margin"/>
        </v:shape>
      </w:pict>
    </w:r>
    <w:r w:rsidR="00BC15F8">
      <w:rPr>
        <w:rFonts w:cs="Arial"/>
        <w:noProof/>
        <w:lang w:eastAsia="de-DE"/>
      </w:rPr>
      <mc:AlternateContent>
        <mc:Choice Requires="wps">
          <w:drawing>
            <wp:anchor distT="0" distB="0" distL="114300" distR="114300" simplePos="0" relativeHeight="251656704" behindDoc="0" locked="0" layoutInCell="1" allowOverlap="1" wp14:anchorId="479AD44A" wp14:editId="19CEF3C0">
              <wp:simplePos x="0" y="0"/>
              <wp:positionH relativeFrom="column">
                <wp:posOffset>5523230</wp:posOffset>
              </wp:positionH>
              <wp:positionV relativeFrom="paragraph">
                <wp:posOffset>701040</wp:posOffset>
              </wp:positionV>
              <wp:extent cx="768985" cy="257175"/>
              <wp:effectExtent l="0" t="0" r="381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5C48C" w14:textId="77777777" w:rsidR="006D1273" w:rsidRPr="001A53AE" w:rsidRDefault="006D1273" w:rsidP="006D1273">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66022C23" w14:textId="77777777" w:rsidR="006D1273" w:rsidRDefault="006D1273" w:rsidP="006D1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9AD44A" id="_x0000_t202" coordsize="21600,21600" o:spt="202" path="m,l,21600r21600,l21600,xe">
              <v:stroke joinstyle="miter"/>
              <v:path gradientshapeok="t" o:connecttype="rect"/>
            </v:shapetype>
            <v:shape id="Text Box 3" o:spid="_x0000_s1028" type="#_x0000_t202" style="position:absolute;margin-left:434.9pt;margin-top:55.2pt;width:60.55pt;height:2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" stroked="f">
              <v:textbox>
                <w:txbxContent>
                  <w:p w14:paraId="6975C48C" w14:textId="77777777" w:rsidR="006D1273" w:rsidRPr="001A53AE" w:rsidRDefault="006D1273" w:rsidP="006D1273">
                    <w:pPr>
                      <w:pStyle w:val="Fuzeile"/>
                      <w:jc w:val="right"/>
                      <w:rPr>
                        <w:sz w:val="14"/>
                        <w:szCs w:val="14"/>
                      </w:rPr>
                    </w:pPr>
                    <w:r w:rsidRPr="001A53AE">
                      <w:rPr>
                        <w:sz w:val="14"/>
                        <w:szCs w:val="14"/>
                      </w:rPr>
                      <w:t xml:space="preserve">Seite </w:t>
                    </w:r>
                    <w:r w:rsidR="005F01E7" w:rsidRPr="001A53AE">
                      <w:rPr>
                        <w:sz w:val="14"/>
                        <w:szCs w:val="14"/>
                      </w:rPr>
                      <w:fldChar w:fldCharType="begin"/>
                    </w:r>
                    <w:r w:rsidRPr="001A53AE">
                      <w:rPr>
                        <w:sz w:val="14"/>
                        <w:szCs w:val="14"/>
                      </w:rPr>
                      <w:instrText xml:space="preserve"> PAGE   \* MERGEFORMAT </w:instrText>
                    </w:r>
                    <w:r w:rsidR="005F01E7" w:rsidRPr="001A53AE">
                      <w:rPr>
                        <w:sz w:val="14"/>
                        <w:szCs w:val="14"/>
                      </w:rPr>
                      <w:fldChar w:fldCharType="separate"/>
                    </w:r>
                    <w:r w:rsidR="00BF449F">
                      <w:rPr>
                        <w:noProof/>
                        <w:sz w:val="14"/>
                        <w:szCs w:val="14"/>
                      </w:rPr>
                      <w:t>2</w:t>
                    </w:r>
                    <w:r w:rsidR="005F01E7" w:rsidRPr="001A53AE">
                      <w:rPr>
                        <w:sz w:val="14"/>
                        <w:szCs w:val="14"/>
                      </w:rPr>
                      <w:fldChar w:fldCharType="end"/>
                    </w:r>
                  </w:p>
                  <w:p w14:paraId="66022C23" w14:textId="77777777" w:rsidR="006D1273" w:rsidRDefault="006D1273" w:rsidP="006D1273"/>
                </w:txbxContent>
              </v:textbox>
            </v:shape>
          </w:pict>
        </mc:Fallback>
      </mc:AlternateContent>
    </w:r>
  </w:p>
  <w:p w14:paraId="06E8D7BB" w14:textId="77777777" w:rsidR="00AE0498" w:rsidRPr="004C1989" w:rsidRDefault="00AE0498" w:rsidP="003653E1">
    <w:pPr>
      <w:pStyle w:val="Kopfzeile"/>
      <w:rPr>
        <w:rFonts w:cs="Arial"/>
      </w:rPr>
    </w:pPr>
  </w:p>
  <w:p w14:paraId="2DA8CAF8" w14:textId="77777777" w:rsidR="00AE0498" w:rsidRPr="004C1989" w:rsidRDefault="00AE0498" w:rsidP="003653E1">
    <w:pPr>
      <w:pStyle w:val="Kopfzeile"/>
      <w:rPr>
        <w:rFonts w:cs="Arial"/>
      </w:rPr>
    </w:pPr>
  </w:p>
  <w:p w14:paraId="3F7F621D" w14:textId="77777777" w:rsidR="00AE0498" w:rsidRPr="004C1989" w:rsidRDefault="00AE0498" w:rsidP="003653E1">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02430"/>
    <w:multiLevelType w:val="hybridMultilevel"/>
    <w:tmpl w:val="EA2E84E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8F87CA3"/>
    <w:multiLevelType w:val="hybridMultilevel"/>
    <w:tmpl w:val="D734A420"/>
    <w:lvl w:ilvl="0" w:tplc="DC30AF20">
      <w:start w:val="1"/>
      <w:numFmt w:val="bullet"/>
      <w:pStyle w:val="Listenabsatz"/>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B211E6"/>
    <w:multiLevelType w:val="hybridMultilevel"/>
    <w:tmpl w:val="AC20D4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88677FC"/>
    <w:multiLevelType w:val="hybridMultilevel"/>
    <w:tmpl w:val="7D104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4FD"/>
    <w:rsid w:val="000010DF"/>
    <w:rsid w:val="00001250"/>
    <w:rsid w:val="00003AB1"/>
    <w:rsid w:val="00003FA5"/>
    <w:rsid w:val="00013BF8"/>
    <w:rsid w:val="00014218"/>
    <w:rsid w:val="00021C7A"/>
    <w:rsid w:val="00032967"/>
    <w:rsid w:val="000351C3"/>
    <w:rsid w:val="000409C4"/>
    <w:rsid w:val="0004182C"/>
    <w:rsid w:val="00042A7A"/>
    <w:rsid w:val="0004734D"/>
    <w:rsid w:val="0005577B"/>
    <w:rsid w:val="00061D81"/>
    <w:rsid w:val="00073417"/>
    <w:rsid w:val="00077A29"/>
    <w:rsid w:val="00081FA4"/>
    <w:rsid w:val="000851B0"/>
    <w:rsid w:val="00092695"/>
    <w:rsid w:val="0009317C"/>
    <w:rsid w:val="0009634F"/>
    <w:rsid w:val="00096DDE"/>
    <w:rsid w:val="000A16F7"/>
    <w:rsid w:val="000A53AC"/>
    <w:rsid w:val="000B2643"/>
    <w:rsid w:val="000B52A5"/>
    <w:rsid w:val="000D4B89"/>
    <w:rsid w:val="000E2C27"/>
    <w:rsid w:val="000F1F53"/>
    <w:rsid w:val="000F22FC"/>
    <w:rsid w:val="000F47D7"/>
    <w:rsid w:val="000F789C"/>
    <w:rsid w:val="00101D0A"/>
    <w:rsid w:val="00102C69"/>
    <w:rsid w:val="00114C41"/>
    <w:rsid w:val="001160C5"/>
    <w:rsid w:val="00116D9F"/>
    <w:rsid w:val="00132A81"/>
    <w:rsid w:val="00142413"/>
    <w:rsid w:val="001472D8"/>
    <w:rsid w:val="00150305"/>
    <w:rsid w:val="00167428"/>
    <w:rsid w:val="00167EEF"/>
    <w:rsid w:val="00180813"/>
    <w:rsid w:val="001944FE"/>
    <w:rsid w:val="001B28BE"/>
    <w:rsid w:val="001B6FEE"/>
    <w:rsid w:val="001C04B7"/>
    <w:rsid w:val="001C3D94"/>
    <w:rsid w:val="001D5030"/>
    <w:rsid w:val="001E2385"/>
    <w:rsid w:val="001E77C9"/>
    <w:rsid w:val="001F2921"/>
    <w:rsid w:val="001F3807"/>
    <w:rsid w:val="00205D7F"/>
    <w:rsid w:val="002173AD"/>
    <w:rsid w:val="00227C8C"/>
    <w:rsid w:val="002329FF"/>
    <w:rsid w:val="00233898"/>
    <w:rsid w:val="00247C52"/>
    <w:rsid w:val="00267402"/>
    <w:rsid w:val="002822CC"/>
    <w:rsid w:val="00283ED5"/>
    <w:rsid w:val="00283F45"/>
    <w:rsid w:val="00294265"/>
    <w:rsid w:val="002A0615"/>
    <w:rsid w:val="002A5263"/>
    <w:rsid w:val="002B24AC"/>
    <w:rsid w:val="002C2D8E"/>
    <w:rsid w:val="002C2FDF"/>
    <w:rsid w:val="002C3D9F"/>
    <w:rsid w:val="002D5264"/>
    <w:rsid w:val="002D7726"/>
    <w:rsid w:val="002E4DCF"/>
    <w:rsid w:val="002E72C2"/>
    <w:rsid w:val="002F24CA"/>
    <w:rsid w:val="002F6B36"/>
    <w:rsid w:val="002F7424"/>
    <w:rsid w:val="003004CC"/>
    <w:rsid w:val="00312201"/>
    <w:rsid w:val="003236C3"/>
    <w:rsid w:val="00332B0F"/>
    <w:rsid w:val="00336ADA"/>
    <w:rsid w:val="003447B2"/>
    <w:rsid w:val="00346742"/>
    <w:rsid w:val="00351F07"/>
    <w:rsid w:val="00354DB1"/>
    <w:rsid w:val="00357903"/>
    <w:rsid w:val="00357B13"/>
    <w:rsid w:val="003630FC"/>
    <w:rsid w:val="00365089"/>
    <w:rsid w:val="003653E1"/>
    <w:rsid w:val="00374EA5"/>
    <w:rsid w:val="00385C26"/>
    <w:rsid w:val="003970C2"/>
    <w:rsid w:val="003A209B"/>
    <w:rsid w:val="003A39E3"/>
    <w:rsid w:val="003A4613"/>
    <w:rsid w:val="003A53A3"/>
    <w:rsid w:val="003B40FF"/>
    <w:rsid w:val="003C06E6"/>
    <w:rsid w:val="003D2831"/>
    <w:rsid w:val="003D410C"/>
    <w:rsid w:val="003E2027"/>
    <w:rsid w:val="004060C2"/>
    <w:rsid w:val="004103C7"/>
    <w:rsid w:val="00412F36"/>
    <w:rsid w:val="004161E7"/>
    <w:rsid w:val="00426F85"/>
    <w:rsid w:val="0042704F"/>
    <w:rsid w:val="00456FBF"/>
    <w:rsid w:val="00472FEC"/>
    <w:rsid w:val="0047517D"/>
    <w:rsid w:val="0048513D"/>
    <w:rsid w:val="00497454"/>
    <w:rsid w:val="004A7760"/>
    <w:rsid w:val="004B330D"/>
    <w:rsid w:val="004B7BE0"/>
    <w:rsid w:val="004C107F"/>
    <w:rsid w:val="004C1989"/>
    <w:rsid w:val="004C1C43"/>
    <w:rsid w:val="004C3105"/>
    <w:rsid w:val="004C3A21"/>
    <w:rsid w:val="004D2A7F"/>
    <w:rsid w:val="004D5CA1"/>
    <w:rsid w:val="004E47A4"/>
    <w:rsid w:val="004F3EE4"/>
    <w:rsid w:val="004F7168"/>
    <w:rsid w:val="00512B2F"/>
    <w:rsid w:val="00515F27"/>
    <w:rsid w:val="00516110"/>
    <w:rsid w:val="00520EE3"/>
    <w:rsid w:val="00522456"/>
    <w:rsid w:val="00524432"/>
    <w:rsid w:val="00532FB0"/>
    <w:rsid w:val="00550189"/>
    <w:rsid w:val="00550A08"/>
    <w:rsid w:val="0056550B"/>
    <w:rsid w:val="00566536"/>
    <w:rsid w:val="0057132F"/>
    <w:rsid w:val="00576885"/>
    <w:rsid w:val="005863B4"/>
    <w:rsid w:val="005864FD"/>
    <w:rsid w:val="00587B2B"/>
    <w:rsid w:val="00590B7C"/>
    <w:rsid w:val="00596C4D"/>
    <w:rsid w:val="005A7F42"/>
    <w:rsid w:val="005B05E6"/>
    <w:rsid w:val="005C4ED3"/>
    <w:rsid w:val="005D6DDB"/>
    <w:rsid w:val="005E686F"/>
    <w:rsid w:val="005F01E7"/>
    <w:rsid w:val="005F3675"/>
    <w:rsid w:val="005F3AAC"/>
    <w:rsid w:val="005F43E9"/>
    <w:rsid w:val="006065EC"/>
    <w:rsid w:val="006143D1"/>
    <w:rsid w:val="0061797A"/>
    <w:rsid w:val="00623654"/>
    <w:rsid w:val="00626D4F"/>
    <w:rsid w:val="00635971"/>
    <w:rsid w:val="006366E4"/>
    <w:rsid w:val="00640225"/>
    <w:rsid w:val="00656DD0"/>
    <w:rsid w:val="006579D7"/>
    <w:rsid w:val="00661CA2"/>
    <w:rsid w:val="00662AC9"/>
    <w:rsid w:val="0067072D"/>
    <w:rsid w:val="0067480B"/>
    <w:rsid w:val="006840C0"/>
    <w:rsid w:val="00684814"/>
    <w:rsid w:val="006A569F"/>
    <w:rsid w:val="006B03B3"/>
    <w:rsid w:val="006B0EAC"/>
    <w:rsid w:val="006C70F9"/>
    <w:rsid w:val="006D1273"/>
    <w:rsid w:val="006D79A7"/>
    <w:rsid w:val="006F58AB"/>
    <w:rsid w:val="006F7532"/>
    <w:rsid w:val="007020DE"/>
    <w:rsid w:val="00712BCF"/>
    <w:rsid w:val="00717FC7"/>
    <w:rsid w:val="0072210C"/>
    <w:rsid w:val="007235F5"/>
    <w:rsid w:val="00724628"/>
    <w:rsid w:val="007276AF"/>
    <w:rsid w:val="00745E74"/>
    <w:rsid w:val="007470B0"/>
    <w:rsid w:val="00751268"/>
    <w:rsid w:val="007548E9"/>
    <w:rsid w:val="007558B1"/>
    <w:rsid w:val="0076073E"/>
    <w:rsid w:val="007633C3"/>
    <w:rsid w:val="0077387D"/>
    <w:rsid w:val="00785786"/>
    <w:rsid w:val="007D3326"/>
    <w:rsid w:val="007D4D5E"/>
    <w:rsid w:val="007E12F2"/>
    <w:rsid w:val="007E3D78"/>
    <w:rsid w:val="007E76C8"/>
    <w:rsid w:val="007F0974"/>
    <w:rsid w:val="00814E99"/>
    <w:rsid w:val="00817259"/>
    <w:rsid w:val="00817953"/>
    <w:rsid w:val="00817D32"/>
    <w:rsid w:val="00825EB7"/>
    <w:rsid w:val="00844803"/>
    <w:rsid w:val="00846E0B"/>
    <w:rsid w:val="00853829"/>
    <w:rsid w:val="00874B4C"/>
    <w:rsid w:val="00883068"/>
    <w:rsid w:val="00884472"/>
    <w:rsid w:val="008845F7"/>
    <w:rsid w:val="00893531"/>
    <w:rsid w:val="00895D34"/>
    <w:rsid w:val="00897C2A"/>
    <w:rsid w:val="008A7120"/>
    <w:rsid w:val="008B0557"/>
    <w:rsid w:val="008B1A12"/>
    <w:rsid w:val="008B530B"/>
    <w:rsid w:val="008C0C38"/>
    <w:rsid w:val="008C3354"/>
    <w:rsid w:val="008D7D16"/>
    <w:rsid w:val="008E2572"/>
    <w:rsid w:val="008E5909"/>
    <w:rsid w:val="008E7ED2"/>
    <w:rsid w:val="008F534C"/>
    <w:rsid w:val="008F5542"/>
    <w:rsid w:val="0090693B"/>
    <w:rsid w:val="009221A0"/>
    <w:rsid w:val="00932DD0"/>
    <w:rsid w:val="00942CD8"/>
    <w:rsid w:val="009660CC"/>
    <w:rsid w:val="00984699"/>
    <w:rsid w:val="00990509"/>
    <w:rsid w:val="009A0DB4"/>
    <w:rsid w:val="009A1228"/>
    <w:rsid w:val="009B7A40"/>
    <w:rsid w:val="009C07A8"/>
    <w:rsid w:val="009C45F8"/>
    <w:rsid w:val="009C471C"/>
    <w:rsid w:val="009C5430"/>
    <w:rsid w:val="009C7111"/>
    <w:rsid w:val="00A0169E"/>
    <w:rsid w:val="00A05C2F"/>
    <w:rsid w:val="00A15FC0"/>
    <w:rsid w:val="00A21775"/>
    <w:rsid w:val="00A24314"/>
    <w:rsid w:val="00A2491B"/>
    <w:rsid w:val="00A26710"/>
    <w:rsid w:val="00A304CA"/>
    <w:rsid w:val="00A35209"/>
    <w:rsid w:val="00A37377"/>
    <w:rsid w:val="00A3790D"/>
    <w:rsid w:val="00A52020"/>
    <w:rsid w:val="00A54C55"/>
    <w:rsid w:val="00A57554"/>
    <w:rsid w:val="00A60EA4"/>
    <w:rsid w:val="00A665D2"/>
    <w:rsid w:val="00A70B24"/>
    <w:rsid w:val="00A72EF0"/>
    <w:rsid w:val="00A83227"/>
    <w:rsid w:val="00A843C7"/>
    <w:rsid w:val="00AA5990"/>
    <w:rsid w:val="00AB0708"/>
    <w:rsid w:val="00AB3C69"/>
    <w:rsid w:val="00AB7686"/>
    <w:rsid w:val="00AC0DF4"/>
    <w:rsid w:val="00AD0411"/>
    <w:rsid w:val="00AD17D9"/>
    <w:rsid w:val="00AD4517"/>
    <w:rsid w:val="00AE0498"/>
    <w:rsid w:val="00AE0894"/>
    <w:rsid w:val="00AE1671"/>
    <w:rsid w:val="00AE3521"/>
    <w:rsid w:val="00AE67A9"/>
    <w:rsid w:val="00AF7EE6"/>
    <w:rsid w:val="00B10026"/>
    <w:rsid w:val="00B11A21"/>
    <w:rsid w:val="00B1205F"/>
    <w:rsid w:val="00B12DBA"/>
    <w:rsid w:val="00B135C6"/>
    <w:rsid w:val="00B1554B"/>
    <w:rsid w:val="00B254F9"/>
    <w:rsid w:val="00B40A7F"/>
    <w:rsid w:val="00B601E7"/>
    <w:rsid w:val="00B63AE0"/>
    <w:rsid w:val="00B66C58"/>
    <w:rsid w:val="00B9114F"/>
    <w:rsid w:val="00B9777C"/>
    <w:rsid w:val="00BA09C7"/>
    <w:rsid w:val="00BA16D8"/>
    <w:rsid w:val="00BA3E7A"/>
    <w:rsid w:val="00BB5ED2"/>
    <w:rsid w:val="00BB77CE"/>
    <w:rsid w:val="00BC15F8"/>
    <w:rsid w:val="00BC7B65"/>
    <w:rsid w:val="00BD14E0"/>
    <w:rsid w:val="00BD2AE5"/>
    <w:rsid w:val="00BD37C5"/>
    <w:rsid w:val="00BD5D6B"/>
    <w:rsid w:val="00BE130D"/>
    <w:rsid w:val="00BF09EA"/>
    <w:rsid w:val="00BF2740"/>
    <w:rsid w:val="00BF2911"/>
    <w:rsid w:val="00BF449F"/>
    <w:rsid w:val="00C07356"/>
    <w:rsid w:val="00C07B2E"/>
    <w:rsid w:val="00C33F63"/>
    <w:rsid w:val="00C43784"/>
    <w:rsid w:val="00C456A1"/>
    <w:rsid w:val="00C575A0"/>
    <w:rsid w:val="00C60CD5"/>
    <w:rsid w:val="00C64EFC"/>
    <w:rsid w:val="00C659C1"/>
    <w:rsid w:val="00C70B19"/>
    <w:rsid w:val="00C80AE5"/>
    <w:rsid w:val="00C8161C"/>
    <w:rsid w:val="00C87772"/>
    <w:rsid w:val="00C92E63"/>
    <w:rsid w:val="00C939CF"/>
    <w:rsid w:val="00CA0567"/>
    <w:rsid w:val="00CA4609"/>
    <w:rsid w:val="00CA4CFF"/>
    <w:rsid w:val="00CA6497"/>
    <w:rsid w:val="00CB3ED6"/>
    <w:rsid w:val="00CB507D"/>
    <w:rsid w:val="00CC51E2"/>
    <w:rsid w:val="00CE3E63"/>
    <w:rsid w:val="00D1571B"/>
    <w:rsid w:val="00D26393"/>
    <w:rsid w:val="00D27559"/>
    <w:rsid w:val="00D27912"/>
    <w:rsid w:val="00D317D1"/>
    <w:rsid w:val="00D34A7E"/>
    <w:rsid w:val="00D40423"/>
    <w:rsid w:val="00D518D3"/>
    <w:rsid w:val="00D51E38"/>
    <w:rsid w:val="00D54729"/>
    <w:rsid w:val="00D559C8"/>
    <w:rsid w:val="00D6554A"/>
    <w:rsid w:val="00D66CC3"/>
    <w:rsid w:val="00D67813"/>
    <w:rsid w:val="00D702CC"/>
    <w:rsid w:val="00D77F65"/>
    <w:rsid w:val="00D847DA"/>
    <w:rsid w:val="00D874EC"/>
    <w:rsid w:val="00D9711A"/>
    <w:rsid w:val="00DA5318"/>
    <w:rsid w:val="00DC2049"/>
    <w:rsid w:val="00DD07A0"/>
    <w:rsid w:val="00DD5E94"/>
    <w:rsid w:val="00DE04B5"/>
    <w:rsid w:val="00DE35C0"/>
    <w:rsid w:val="00DF4444"/>
    <w:rsid w:val="00DF732B"/>
    <w:rsid w:val="00E01E9B"/>
    <w:rsid w:val="00E269D7"/>
    <w:rsid w:val="00E30DD1"/>
    <w:rsid w:val="00E34163"/>
    <w:rsid w:val="00E4002F"/>
    <w:rsid w:val="00E43166"/>
    <w:rsid w:val="00E44A8D"/>
    <w:rsid w:val="00E475EE"/>
    <w:rsid w:val="00E76069"/>
    <w:rsid w:val="00E7671B"/>
    <w:rsid w:val="00E83D98"/>
    <w:rsid w:val="00E93D58"/>
    <w:rsid w:val="00E94014"/>
    <w:rsid w:val="00E96995"/>
    <w:rsid w:val="00EA4FB2"/>
    <w:rsid w:val="00EA7A96"/>
    <w:rsid w:val="00EB500A"/>
    <w:rsid w:val="00EB5ED1"/>
    <w:rsid w:val="00EE5E19"/>
    <w:rsid w:val="00EF0DB5"/>
    <w:rsid w:val="00EF0E45"/>
    <w:rsid w:val="00EF2570"/>
    <w:rsid w:val="00EF386D"/>
    <w:rsid w:val="00F01501"/>
    <w:rsid w:val="00F01709"/>
    <w:rsid w:val="00F042D3"/>
    <w:rsid w:val="00F04BC1"/>
    <w:rsid w:val="00F14441"/>
    <w:rsid w:val="00F21E05"/>
    <w:rsid w:val="00F370C2"/>
    <w:rsid w:val="00F45027"/>
    <w:rsid w:val="00F47045"/>
    <w:rsid w:val="00F56F20"/>
    <w:rsid w:val="00F623CE"/>
    <w:rsid w:val="00F6361F"/>
    <w:rsid w:val="00F756D3"/>
    <w:rsid w:val="00F87D9B"/>
    <w:rsid w:val="00FA54F0"/>
    <w:rsid w:val="00FB13A0"/>
    <w:rsid w:val="00FB1F9A"/>
    <w:rsid w:val="00FC5224"/>
    <w:rsid w:val="00FD0C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11B1D"/>
  <w15:docId w15:val="{255F8AE7-187D-452A-BEBF-29DAF10E6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64FD"/>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link w:val="berschrift1Zchn"/>
    <w:uiPriority w:val="9"/>
    <w:qFormat/>
    <w:rsid w:val="00D26393"/>
    <w:pPr>
      <w:spacing w:before="480" w:after="0"/>
      <w:contextualSpacing/>
      <w:outlineLvl w:val="0"/>
    </w:pPr>
    <w:rPr>
      <w:rFonts w:ascii="Cambria" w:eastAsia="Times New Roman" w:hAnsi="Cambria"/>
      <w:b/>
      <w:bCs/>
      <w:sz w:val="28"/>
      <w:szCs w:val="28"/>
    </w:rPr>
  </w:style>
  <w:style w:type="paragraph" w:styleId="berschrift2">
    <w:name w:val="heading 2"/>
    <w:basedOn w:val="Standard"/>
    <w:next w:val="Standard"/>
    <w:link w:val="berschrift2Zchn"/>
    <w:uiPriority w:val="9"/>
    <w:semiHidden/>
    <w:unhideWhenUsed/>
    <w:qFormat/>
    <w:rsid w:val="00D26393"/>
    <w:pPr>
      <w:spacing w:before="200" w:after="0"/>
      <w:outlineLvl w:val="1"/>
    </w:pPr>
    <w:rPr>
      <w:rFonts w:ascii="Cambria" w:eastAsia="Times New Roman" w:hAnsi="Cambria"/>
      <w:b/>
      <w:bCs/>
      <w:sz w:val="26"/>
      <w:szCs w:val="26"/>
    </w:rPr>
  </w:style>
  <w:style w:type="paragraph" w:styleId="berschrift3">
    <w:name w:val="heading 3"/>
    <w:basedOn w:val="Standard"/>
    <w:next w:val="Standard"/>
    <w:link w:val="berschrift3Zchn"/>
    <w:uiPriority w:val="9"/>
    <w:semiHidden/>
    <w:unhideWhenUsed/>
    <w:qFormat/>
    <w:rsid w:val="00D26393"/>
    <w:pPr>
      <w:spacing w:before="200" w:after="0" w:line="271" w:lineRule="auto"/>
      <w:outlineLvl w:val="2"/>
    </w:pPr>
    <w:rPr>
      <w:rFonts w:ascii="Cambria" w:eastAsia="Times New Roman" w:hAnsi="Cambria"/>
      <w:b/>
      <w:bCs/>
    </w:rPr>
  </w:style>
  <w:style w:type="paragraph" w:styleId="berschrift4">
    <w:name w:val="heading 4"/>
    <w:basedOn w:val="Standard"/>
    <w:next w:val="Standard"/>
    <w:link w:val="berschrift4Zchn"/>
    <w:uiPriority w:val="9"/>
    <w:semiHidden/>
    <w:unhideWhenUsed/>
    <w:qFormat/>
    <w:rsid w:val="00D26393"/>
    <w:pPr>
      <w:spacing w:before="200" w:after="0"/>
      <w:outlineLvl w:val="3"/>
    </w:pPr>
    <w:rPr>
      <w:rFonts w:ascii="Cambria" w:eastAsia="Times New Roman" w:hAnsi="Cambria"/>
      <w:b/>
      <w:bCs/>
      <w:i/>
      <w:iCs/>
    </w:rPr>
  </w:style>
  <w:style w:type="paragraph" w:styleId="berschrift5">
    <w:name w:val="heading 5"/>
    <w:basedOn w:val="Standard"/>
    <w:next w:val="Standard"/>
    <w:link w:val="berschrift5Zchn"/>
    <w:uiPriority w:val="9"/>
    <w:semiHidden/>
    <w:unhideWhenUsed/>
    <w:qFormat/>
    <w:rsid w:val="00D26393"/>
    <w:pPr>
      <w:spacing w:before="200" w:after="0"/>
      <w:outlineLvl w:val="4"/>
    </w:pPr>
    <w:rPr>
      <w:rFonts w:ascii="Cambria" w:eastAsia="Times New Roman" w:hAnsi="Cambria"/>
      <w:b/>
      <w:bCs/>
      <w:color w:val="7F7F7F"/>
    </w:rPr>
  </w:style>
  <w:style w:type="paragraph" w:styleId="berschrift6">
    <w:name w:val="heading 6"/>
    <w:basedOn w:val="Standard"/>
    <w:next w:val="Standard"/>
    <w:link w:val="berschrift6Zchn"/>
    <w:uiPriority w:val="9"/>
    <w:semiHidden/>
    <w:unhideWhenUsed/>
    <w:qFormat/>
    <w:rsid w:val="00D26393"/>
    <w:pPr>
      <w:spacing w:after="0" w:line="271" w:lineRule="auto"/>
      <w:outlineLvl w:val="5"/>
    </w:pPr>
    <w:rPr>
      <w:rFonts w:ascii="Cambria" w:eastAsia="Times New Roman" w:hAnsi="Cambria"/>
      <w:b/>
      <w:bCs/>
      <w:i/>
      <w:iCs/>
      <w:color w:val="7F7F7F"/>
    </w:rPr>
  </w:style>
  <w:style w:type="paragraph" w:styleId="berschrift7">
    <w:name w:val="heading 7"/>
    <w:basedOn w:val="Standard"/>
    <w:next w:val="Standard"/>
    <w:link w:val="berschrift7Zchn"/>
    <w:uiPriority w:val="9"/>
    <w:semiHidden/>
    <w:unhideWhenUsed/>
    <w:qFormat/>
    <w:rsid w:val="00D26393"/>
    <w:pPr>
      <w:spacing w:after="0"/>
      <w:outlineLvl w:val="6"/>
    </w:pPr>
    <w:rPr>
      <w:rFonts w:ascii="Cambria" w:eastAsia="Times New Roman" w:hAnsi="Cambria"/>
      <w:i/>
      <w:iCs/>
    </w:rPr>
  </w:style>
  <w:style w:type="paragraph" w:styleId="berschrift8">
    <w:name w:val="heading 8"/>
    <w:basedOn w:val="Standard"/>
    <w:next w:val="Standard"/>
    <w:link w:val="berschrift8Zchn"/>
    <w:uiPriority w:val="9"/>
    <w:semiHidden/>
    <w:unhideWhenUsed/>
    <w:qFormat/>
    <w:rsid w:val="00D26393"/>
    <w:pPr>
      <w:spacing w:after="0"/>
      <w:outlineLvl w:val="7"/>
    </w:pPr>
    <w:rPr>
      <w:rFonts w:ascii="Cambria" w:eastAsia="Times New Roman" w:hAnsi="Cambria"/>
      <w:szCs w:val="20"/>
    </w:rPr>
  </w:style>
  <w:style w:type="paragraph" w:styleId="berschrift9">
    <w:name w:val="heading 9"/>
    <w:basedOn w:val="Standard"/>
    <w:next w:val="Standard"/>
    <w:link w:val="berschrift9Zchn"/>
    <w:uiPriority w:val="9"/>
    <w:semiHidden/>
    <w:unhideWhenUsed/>
    <w:qFormat/>
    <w:rsid w:val="00D26393"/>
    <w:pPr>
      <w:spacing w:after="0"/>
      <w:outlineLvl w:val="8"/>
    </w:pPr>
    <w:rPr>
      <w:rFonts w:ascii="Cambria" w:eastAsia="Times New Roman" w:hAnsi="Cambria"/>
      <w:i/>
      <w:iCs/>
      <w:spacing w:val="5"/>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26393"/>
    <w:rPr>
      <w:rFonts w:ascii="Cambria" w:eastAsia="Times New Roman" w:hAnsi="Cambria" w:cs="Times New Roman"/>
      <w:b/>
      <w:bCs/>
      <w:sz w:val="28"/>
      <w:szCs w:val="28"/>
    </w:rPr>
  </w:style>
  <w:style w:type="character" w:customStyle="1" w:styleId="berschrift2Zchn">
    <w:name w:val="Überschrift 2 Zchn"/>
    <w:basedOn w:val="Absatz-Standardschriftart"/>
    <w:link w:val="berschrift2"/>
    <w:uiPriority w:val="9"/>
    <w:semiHidden/>
    <w:rsid w:val="00D26393"/>
    <w:rPr>
      <w:rFonts w:ascii="Cambria" w:eastAsia="Times New Roman" w:hAnsi="Cambria" w:cs="Times New Roman"/>
      <w:b/>
      <w:bCs/>
      <w:sz w:val="26"/>
      <w:szCs w:val="26"/>
    </w:rPr>
  </w:style>
  <w:style w:type="character" w:customStyle="1" w:styleId="berschrift3Zchn">
    <w:name w:val="Überschrift 3 Zchn"/>
    <w:basedOn w:val="Absatz-Standardschriftart"/>
    <w:link w:val="berschrift3"/>
    <w:uiPriority w:val="9"/>
    <w:rsid w:val="00D26393"/>
    <w:rPr>
      <w:rFonts w:ascii="Cambria" w:eastAsia="Times New Roman" w:hAnsi="Cambria" w:cs="Times New Roman"/>
      <w:b/>
      <w:bCs/>
    </w:rPr>
  </w:style>
  <w:style w:type="character" w:customStyle="1" w:styleId="berschrift4Zchn">
    <w:name w:val="Überschrift 4 Zchn"/>
    <w:basedOn w:val="Absatz-Standardschriftart"/>
    <w:link w:val="berschrift4"/>
    <w:uiPriority w:val="9"/>
    <w:semiHidden/>
    <w:rsid w:val="00D26393"/>
    <w:rPr>
      <w:rFonts w:ascii="Cambria" w:eastAsia="Times New Roman" w:hAnsi="Cambria" w:cs="Times New Roman"/>
      <w:b/>
      <w:bCs/>
      <w:i/>
      <w:iCs/>
    </w:rPr>
  </w:style>
  <w:style w:type="character" w:customStyle="1" w:styleId="berschrift5Zchn">
    <w:name w:val="Überschrift 5 Zchn"/>
    <w:basedOn w:val="Absatz-Standardschriftart"/>
    <w:link w:val="berschrift5"/>
    <w:uiPriority w:val="9"/>
    <w:semiHidden/>
    <w:rsid w:val="00D26393"/>
    <w:rPr>
      <w:rFonts w:ascii="Cambria" w:eastAsia="Times New Roman" w:hAnsi="Cambria" w:cs="Times New Roman"/>
      <w:b/>
      <w:bCs/>
      <w:color w:val="7F7F7F"/>
    </w:rPr>
  </w:style>
  <w:style w:type="character" w:customStyle="1" w:styleId="berschrift6Zchn">
    <w:name w:val="Überschrift 6 Zchn"/>
    <w:basedOn w:val="Absatz-Standardschriftart"/>
    <w:link w:val="berschrift6"/>
    <w:uiPriority w:val="9"/>
    <w:semiHidden/>
    <w:rsid w:val="00D26393"/>
    <w:rPr>
      <w:rFonts w:ascii="Cambria" w:eastAsia="Times New Roman" w:hAnsi="Cambria" w:cs="Times New Roman"/>
      <w:b/>
      <w:bCs/>
      <w:i/>
      <w:iCs/>
      <w:color w:val="7F7F7F"/>
    </w:rPr>
  </w:style>
  <w:style w:type="character" w:customStyle="1" w:styleId="berschrift7Zchn">
    <w:name w:val="Überschrift 7 Zchn"/>
    <w:basedOn w:val="Absatz-Standardschriftart"/>
    <w:link w:val="berschrift7"/>
    <w:uiPriority w:val="9"/>
    <w:semiHidden/>
    <w:rsid w:val="00D26393"/>
    <w:rPr>
      <w:rFonts w:ascii="Cambria" w:eastAsia="Times New Roman" w:hAnsi="Cambria" w:cs="Times New Roman"/>
      <w:i/>
      <w:iCs/>
    </w:rPr>
  </w:style>
  <w:style w:type="character" w:customStyle="1" w:styleId="berschrift8Zchn">
    <w:name w:val="Überschrift 8 Zchn"/>
    <w:basedOn w:val="Absatz-Standardschriftart"/>
    <w:link w:val="berschrift8"/>
    <w:uiPriority w:val="9"/>
    <w:semiHidden/>
    <w:rsid w:val="00D26393"/>
    <w:rPr>
      <w:rFonts w:ascii="Cambria" w:eastAsia="Times New Roman" w:hAnsi="Cambria" w:cs="Times New Roman"/>
      <w:sz w:val="20"/>
      <w:szCs w:val="20"/>
    </w:rPr>
  </w:style>
  <w:style w:type="character" w:customStyle="1" w:styleId="berschrift9Zchn">
    <w:name w:val="Überschrift 9 Zchn"/>
    <w:basedOn w:val="Absatz-Standardschriftart"/>
    <w:link w:val="berschrift9"/>
    <w:uiPriority w:val="9"/>
    <w:semiHidden/>
    <w:rsid w:val="00D26393"/>
    <w:rPr>
      <w:rFonts w:ascii="Cambria" w:eastAsia="Times New Roman" w:hAnsi="Cambria" w:cs="Times New Roman"/>
      <w:i/>
      <w:iCs/>
      <w:spacing w:val="5"/>
      <w:sz w:val="20"/>
      <w:szCs w:val="20"/>
    </w:rPr>
  </w:style>
  <w:style w:type="paragraph" w:styleId="Titel">
    <w:name w:val="Title"/>
    <w:basedOn w:val="Standard"/>
    <w:next w:val="Standard"/>
    <w:link w:val="TitelZchn"/>
    <w:uiPriority w:val="10"/>
    <w:qFormat/>
    <w:rsid w:val="00D26393"/>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elZchn">
    <w:name w:val="Titel Zchn"/>
    <w:basedOn w:val="Absatz-Standardschriftart"/>
    <w:link w:val="Titel"/>
    <w:uiPriority w:val="10"/>
    <w:rsid w:val="00D26393"/>
    <w:rPr>
      <w:rFonts w:ascii="Cambria" w:eastAsia="Times New Roman" w:hAnsi="Cambria" w:cs="Times New Roman"/>
      <w:spacing w:val="5"/>
      <w:sz w:val="52"/>
      <w:szCs w:val="52"/>
    </w:rPr>
  </w:style>
  <w:style w:type="paragraph" w:styleId="Untertitel">
    <w:name w:val="Subtitle"/>
    <w:basedOn w:val="Standard"/>
    <w:next w:val="Standard"/>
    <w:link w:val="UntertitelZchn"/>
    <w:uiPriority w:val="11"/>
    <w:qFormat/>
    <w:rsid w:val="00D26393"/>
    <w:pPr>
      <w:spacing w:after="600"/>
    </w:pPr>
    <w:rPr>
      <w:rFonts w:ascii="Cambria" w:eastAsia="Times New Roman" w:hAnsi="Cambria"/>
      <w:i/>
      <w:iCs/>
      <w:spacing w:val="13"/>
      <w:sz w:val="24"/>
      <w:szCs w:val="24"/>
    </w:rPr>
  </w:style>
  <w:style w:type="character" w:customStyle="1" w:styleId="UntertitelZchn">
    <w:name w:val="Untertitel Zchn"/>
    <w:basedOn w:val="Absatz-Standardschriftart"/>
    <w:link w:val="Untertitel"/>
    <w:uiPriority w:val="11"/>
    <w:rsid w:val="00D26393"/>
    <w:rPr>
      <w:rFonts w:ascii="Cambria" w:eastAsia="Times New Roman" w:hAnsi="Cambria" w:cs="Times New Roman"/>
      <w:i/>
      <w:iCs/>
      <w:spacing w:val="13"/>
      <w:sz w:val="24"/>
      <w:szCs w:val="24"/>
    </w:rPr>
  </w:style>
  <w:style w:type="character" w:styleId="Fett">
    <w:name w:val="Strong"/>
    <w:uiPriority w:val="22"/>
    <w:qFormat/>
    <w:rsid w:val="00D26393"/>
    <w:rPr>
      <w:b/>
      <w:bCs/>
    </w:rPr>
  </w:style>
  <w:style w:type="character" w:styleId="Hervorhebung">
    <w:name w:val="Emphasis"/>
    <w:uiPriority w:val="20"/>
    <w:qFormat/>
    <w:rsid w:val="00D26393"/>
    <w:rPr>
      <w:b/>
      <w:bCs/>
      <w:i/>
      <w:iCs/>
      <w:spacing w:val="10"/>
      <w:bdr w:val="none" w:sz="0" w:space="0" w:color="auto"/>
      <w:shd w:val="clear" w:color="auto" w:fill="auto"/>
    </w:rPr>
  </w:style>
  <w:style w:type="paragraph" w:styleId="KeinLeerraum">
    <w:name w:val="No Spacing"/>
    <w:basedOn w:val="Standard"/>
    <w:uiPriority w:val="1"/>
    <w:qFormat/>
    <w:rsid w:val="00BB5ED2"/>
    <w:pPr>
      <w:spacing w:after="0" w:line="240" w:lineRule="auto"/>
    </w:pPr>
  </w:style>
  <w:style w:type="paragraph" w:styleId="Listenabsatz">
    <w:name w:val="List Paragraph"/>
    <w:basedOn w:val="Standard"/>
    <w:uiPriority w:val="34"/>
    <w:qFormat/>
    <w:rsid w:val="00BF449F"/>
    <w:pPr>
      <w:numPr>
        <w:numId w:val="1"/>
      </w:numPr>
      <w:spacing w:after="0" w:line="300" w:lineRule="exact"/>
      <w:ind w:left="284" w:hanging="284"/>
      <w:contextualSpacing/>
    </w:pPr>
    <w:rPr>
      <w:color w:val="9A9A9A"/>
    </w:rPr>
  </w:style>
  <w:style w:type="paragraph" w:styleId="Zitat">
    <w:name w:val="Quote"/>
    <w:basedOn w:val="Standard"/>
    <w:next w:val="Standard"/>
    <w:link w:val="ZitatZchn"/>
    <w:uiPriority w:val="29"/>
    <w:qFormat/>
    <w:rsid w:val="00D26393"/>
    <w:pPr>
      <w:spacing w:before="200" w:after="0"/>
      <w:ind w:left="360" w:right="360"/>
    </w:pPr>
    <w:rPr>
      <w:i/>
      <w:iCs/>
    </w:rPr>
  </w:style>
  <w:style w:type="character" w:customStyle="1" w:styleId="ZitatZchn">
    <w:name w:val="Zitat Zchn"/>
    <w:basedOn w:val="Absatz-Standardschriftart"/>
    <w:link w:val="Zitat"/>
    <w:uiPriority w:val="29"/>
    <w:rsid w:val="00D26393"/>
    <w:rPr>
      <w:i/>
      <w:iCs/>
    </w:rPr>
  </w:style>
  <w:style w:type="paragraph" w:styleId="IntensivesZitat">
    <w:name w:val="Intense Quote"/>
    <w:basedOn w:val="Standard"/>
    <w:next w:val="Standard"/>
    <w:link w:val="IntensivesZitatZchn"/>
    <w:uiPriority w:val="30"/>
    <w:qFormat/>
    <w:rsid w:val="00D26393"/>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D26393"/>
    <w:rPr>
      <w:b/>
      <w:bCs/>
      <w:i/>
      <w:iCs/>
    </w:rPr>
  </w:style>
  <w:style w:type="character" w:styleId="SchwacheHervorhebung">
    <w:name w:val="Subtle Emphasis"/>
    <w:uiPriority w:val="19"/>
    <w:qFormat/>
    <w:rsid w:val="00D26393"/>
    <w:rPr>
      <w:i/>
      <w:iCs/>
    </w:rPr>
  </w:style>
  <w:style w:type="character" w:styleId="IntensiveHervorhebung">
    <w:name w:val="Intense Emphasis"/>
    <w:uiPriority w:val="21"/>
    <w:qFormat/>
    <w:rsid w:val="00D26393"/>
    <w:rPr>
      <w:b/>
      <w:bCs/>
    </w:rPr>
  </w:style>
  <w:style w:type="character" w:styleId="SchwacherVerweis">
    <w:name w:val="Subtle Reference"/>
    <w:uiPriority w:val="31"/>
    <w:qFormat/>
    <w:rsid w:val="00D26393"/>
    <w:rPr>
      <w:smallCaps/>
    </w:rPr>
  </w:style>
  <w:style w:type="character" w:styleId="IntensiverVerweis">
    <w:name w:val="Intense Reference"/>
    <w:uiPriority w:val="32"/>
    <w:qFormat/>
    <w:rsid w:val="00D26393"/>
    <w:rPr>
      <w:smallCaps/>
      <w:spacing w:val="5"/>
      <w:u w:val="single"/>
    </w:rPr>
  </w:style>
  <w:style w:type="character" w:styleId="Buchtitel">
    <w:name w:val="Book Title"/>
    <w:uiPriority w:val="33"/>
    <w:qFormat/>
    <w:rsid w:val="00D26393"/>
    <w:rPr>
      <w:i/>
      <w:iCs/>
      <w:smallCaps/>
      <w:spacing w:val="5"/>
    </w:rPr>
  </w:style>
  <w:style w:type="paragraph" w:styleId="Inhaltsverzeichnisberschrift">
    <w:name w:val="TOC Heading"/>
    <w:basedOn w:val="berschrift1"/>
    <w:next w:val="Standard"/>
    <w:uiPriority w:val="39"/>
    <w:semiHidden/>
    <w:unhideWhenUsed/>
    <w:qFormat/>
    <w:rsid w:val="00D26393"/>
    <w:pPr>
      <w:outlineLvl w:val="9"/>
    </w:pPr>
  </w:style>
  <w:style w:type="paragraph" w:styleId="Kopfzeile">
    <w:name w:val="header"/>
    <w:basedOn w:val="Standard"/>
    <w:link w:val="KopfzeileZchn"/>
    <w:uiPriority w:val="99"/>
    <w:unhideWhenUsed/>
    <w:rsid w:val="003D2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2831"/>
  </w:style>
  <w:style w:type="paragraph" w:styleId="Fuzeile">
    <w:name w:val="footer"/>
    <w:basedOn w:val="Standard"/>
    <w:link w:val="FuzeileZchn"/>
    <w:unhideWhenUsed/>
    <w:rsid w:val="003D2831"/>
    <w:pPr>
      <w:tabs>
        <w:tab w:val="center" w:pos="4536"/>
        <w:tab w:val="right" w:pos="9072"/>
      </w:tabs>
      <w:spacing w:after="0" w:line="240" w:lineRule="auto"/>
    </w:pPr>
  </w:style>
  <w:style w:type="character" w:customStyle="1" w:styleId="FuzeileZchn">
    <w:name w:val="Fußzeile Zchn"/>
    <w:basedOn w:val="Absatz-Standardschriftart"/>
    <w:link w:val="Fuzeile"/>
    <w:rsid w:val="003D2831"/>
  </w:style>
  <w:style w:type="paragraph" w:styleId="Sprechblasentext">
    <w:name w:val="Balloon Text"/>
    <w:basedOn w:val="Standard"/>
    <w:link w:val="SprechblasentextZchn"/>
    <w:uiPriority w:val="99"/>
    <w:semiHidden/>
    <w:unhideWhenUsed/>
    <w:rsid w:val="003D28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D2831"/>
    <w:rPr>
      <w:rFonts w:ascii="Tahoma" w:hAnsi="Tahoma" w:cs="Tahoma"/>
      <w:sz w:val="16"/>
      <w:szCs w:val="16"/>
    </w:rPr>
  </w:style>
  <w:style w:type="table" w:styleId="Tabellenraster">
    <w:name w:val="Table Grid"/>
    <w:basedOn w:val="NormaleTabelle"/>
    <w:uiPriority w:val="1"/>
    <w:rsid w:val="007D3326"/>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cipientAddress">
    <w:name w:val="Recipient Address"/>
    <w:basedOn w:val="KeinLeerraum"/>
    <w:uiPriority w:val="4"/>
    <w:qFormat/>
    <w:rsid w:val="007D3326"/>
    <w:pPr>
      <w:spacing w:before="240"/>
      <w:contextualSpacing/>
    </w:pPr>
    <w:rPr>
      <w:color w:val="1F497D"/>
      <w:sz w:val="23"/>
      <w:szCs w:val="20"/>
      <w:lang w:eastAsia="ja-JP"/>
    </w:rPr>
  </w:style>
  <w:style w:type="character" w:customStyle="1" w:styleId="Formatvorlage3">
    <w:name w:val="Formatvorlage3"/>
    <w:basedOn w:val="Absatz-Standardschriftart"/>
    <w:uiPriority w:val="1"/>
    <w:rsid w:val="007D3326"/>
    <w:rPr>
      <w:rFonts w:ascii="Arial" w:hAnsi="Arial"/>
      <w:b/>
      <w:sz w:val="14"/>
    </w:rPr>
  </w:style>
  <w:style w:type="character" w:customStyle="1" w:styleId="Formatvorlage2">
    <w:name w:val="Formatvorlage2"/>
    <w:basedOn w:val="Absatz-Standardschriftart"/>
    <w:uiPriority w:val="1"/>
    <w:rsid w:val="000851B0"/>
    <w:rPr>
      <w:rFonts w:ascii="Arial" w:hAnsi="Arial"/>
      <w:b/>
      <w:sz w:val="20"/>
    </w:rPr>
  </w:style>
  <w:style w:type="character" w:styleId="Platzhaltertext">
    <w:name w:val="Placeholder Text"/>
    <w:basedOn w:val="Absatz-Standardschriftart"/>
    <w:uiPriority w:val="99"/>
    <w:semiHidden/>
    <w:rsid w:val="00102C69"/>
    <w:rPr>
      <w:color w:val="808080"/>
    </w:rPr>
  </w:style>
  <w:style w:type="character" w:customStyle="1" w:styleId="Formatvorlage1">
    <w:name w:val="Formatvorlage1"/>
    <w:basedOn w:val="Absatz-Standardschriftart"/>
    <w:uiPriority w:val="1"/>
    <w:rsid w:val="00A52020"/>
    <w:rPr>
      <w:rFonts w:ascii="Arial" w:hAnsi="Arial"/>
      <w:sz w:val="20"/>
    </w:rPr>
  </w:style>
  <w:style w:type="character" w:customStyle="1" w:styleId="Formatvorlage4">
    <w:name w:val="Formatvorlage4"/>
    <w:basedOn w:val="Absatz-Standardschriftart"/>
    <w:uiPriority w:val="1"/>
    <w:rsid w:val="006F58AB"/>
    <w:rPr>
      <w:rFonts w:ascii="Arial" w:hAnsi="Arial"/>
      <w:sz w:val="20"/>
    </w:rPr>
  </w:style>
  <w:style w:type="character" w:styleId="Kommentarzeichen">
    <w:name w:val="annotation reference"/>
    <w:basedOn w:val="Absatz-Standardschriftart"/>
    <w:uiPriority w:val="99"/>
    <w:semiHidden/>
    <w:unhideWhenUsed/>
    <w:rsid w:val="005864FD"/>
    <w:rPr>
      <w:sz w:val="16"/>
      <w:szCs w:val="16"/>
    </w:rPr>
  </w:style>
  <w:style w:type="paragraph" w:styleId="Kommentartext">
    <w:name w:val="annotation text"/>
    <w:basedOn w:val="Standard"/>
    <w:link w:val="KommentartextZchn"/>
    <w:uiPriority w:val="99"/>
    <w:unhideWhenUsed/>
    <w:rsid w:val="005864FD"/>
    <w:pPr>
      <w:spacing w:line="240" w:lineRule="auto"/>
    </w:pPr>
    <w:rPr>
      <w:sz w:val="20"/>
      <w:szCs w:val="20"/>
    </w:rPr>
  </w:style>
  <w:style w:type="character" w:customStyle="1" w:styleId="KommentartextZchn">
    <w:name w:val="Kommentartext Zchn"/>
    <w:basedOn w:val="Absatz-Standardschriftart"/>
    <w:link w:val="Kommentartext"/>
    <w:uiPriority w:val="99"/>
    <w:rsid w:val="005864FD"/>
    <w:rPr>
      <w:rFonts w:asciiTheme="minorHAnsi" w:eastAsiaTheme="minorHAnsi" w:hAnsiTheme="minorHAnsi" w:cstheme="minorBidi"/>
      <w:lang w:eastAsia="en-US"/>
    </w:rPr>
  </w:style>
  <w:style w:type="character" w:styleId="Hyperlink">
    <w:name w:val="Hyperlink"/>
    <w:uiPriority w:val="99"/>
    <w:unhideWhenUsed/>
    <w:rsid w:val="005C4ED3"/>
    <w:rPr>
      <w:color w:val="0000FF"/>
      <w:u w:val="single"/>
    </w:rPr>
  </w:style>
  <w:style w:type="paragraph" w:customStyle="1" w:styleId="FlietextPressemitteilung">
    <w:name w:val="Fließtext Pressemitteilung"/>
    <w:basedOn w:val="Standard"/>
    <w:link w:val="FlietextPressemitteilungZchn"/>
    <w:qFormat/>
    <w:rsid w:val="005C4ED3"/>
    <w:pPr>
      <w:tabs>
        <w:tab w:val="left" w:pos="2055"/>
      </w:tabs>
      <w:spacing w:after="0" w:line="300" w:lineRule="exact"/>
    </w:pPr>
    <w:rPr>
      <w:rFonts w:ascii="Arial" w:eastAsia="Calibri" w:hAnsi="Arial" w:cs="Arial"/>
      <w:sz w:val="20"/>
      <w:szCs w:val="20"/>
      <w:lang w:bidi="en-US"/>
    </w:rPr>
  </w:style>
  <w:style w:type="character" w:customStyle="1" w:styleId="FlietextPressemitteilungZchn">
    <w:name w:val="Fließtext Pressemitteilung Zchn"/>
    <w:link w:val="FlietextPressemitteilung"/>
    <w:rsid w:val="005C4ED3"/>
    <w:rPr>
      <w:rFonts w:ascii="Arial" w:hAnsi="Arial" w:cs="Arial"/>
      <w:lang w:eastAsia="en-US" w:bidi="en-US"/>
    </w:rPr>
  </w:style>
  <w:style w:type="character" w:customStyle="1" w:styleId="NichtaufgelsteErwhnung1">
    <w:name w:val="Nicht aufgelöste Erwähnung1"/>
    <w:basedOn w:val="Absatz-Standardschriftart"/>
    <w:uiPriority w:val="99"/>
    <w:semiHidden/>
    <w:unhideWhenUsed/>
    <w:rsid w:val="005C4ED3"/>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C33F63"/>
    <w:rPr>
      <w:b/>
      <w:bCs/>
    </w:rPr>
  </w:style>
  <w:style w:type="character" w:customStyle="1" w:styleId="KommentarthemaZchn">
    <w:name w:val="Kommentarthema Zchn"/>
    <w:basedOn w:val="KommentartextZchn"/>
    <w:link w:val="Kommentarthema"/>
    <w:uiPriority w:val="99"/>
    <w:semiHidden/>
    <w:rsid w:val="00C33F63"/>
    <w:rPr>
      <w:rFonts w:asciiTheme="minorHAnsi" w:eastAsiaTheme="minorHAnsi" w:hAnsiTheme="minorHAnsi" w:cstheme="minorBidi"/>
      <w:b/>
      <w:bCs/>
      <w:lang w:eastAsia="en-US"/>
    </w:rPr>
  </w:style>
  <w:style w:type="paragraph" w:customStyle="1" w:styleId="ZwischenberschriftPressemitteilung">
    <w:name w:val="Zwischenüberschrift Pressemitteilung"/>
    <w:basedOn w:val="Standard"/>
    <w:link w:val="ZwischenberschriftPressemitteilungZchn"/>
    <w:qFormat/>
    <w:rsid w:val="009C45F8"/>
    <w:pPr>
      <w:tabs>
        <w:tab w:val="left" w:pos="2055"/>
      </w:tabs>
      <w:spacing w:after="0" w:line="300" w:lineRule="exact"/>
    </w:pPr>
    <w:rPr>
      <w:rFonts w:ascii="Arial" w:eastAsia="Calibri" w:hAnsi="Arial" w:cs="Arial"/>
      <w:sz w:val="24"/>
      <w:lang w:bidi="en-US"/>
    </w:rPr>
  </w:style>
  <w:style w:type="character" w:customStyle="1" w:styleId="ZwischenberschriftPressemitteilungZchn">
    <w:name w:val="Zwischenüberschrift Pressemitteilung Zchn"/>
    <w:link w:val="ZwischenberschriftPressemitteilung"/>
    <w:rsid w:val="009C45F8"/>
    <w:rPr>
      <w:rFonts w:ascii="Arial" w:hAnsi="Arial" w:cs="Arial"/>
      <w:sz w:val="24"/>
      <w:szCs w:val="22"/>
      <w:lang w:eastAsia="en-US" w:bidi="en-US"/>
    </w:rPr>
  </w:style>
  <w:style w:type="character" w:styleId="BesuchterLink">
    <w:name w:val="FollowedHyperlink"/>
    <w:basedOn w:val="Absatz-Standardschriftart"/>
    <w:uiPriority w:val="99"/>
    <w:semiHidden/>
    <w:unhideWhenUsed/>
    <w:rsid w:val="004C3105"/>
    <w:rPr>
      <w:color w:val="800080" w:themeColor="followedHyperlink"/>
      <w:u w:val="single"/>
    </w:rPr>
  </w:style>
  <w:style w:type="character" w:customStyle="1" w:styleId="NichtaufgelsteErwhnung2">
    <w:name w:val="Nicht aufgelöste Erwähnung2"/>
    <w:basedOn w:val="Absatz-Standardschriftart"/>
    <w:uiPriority w:val="99"/>
    <w:semiHidden/>
    <w:unhideWhenUsed/>
    <w:rsid w:val="003C06E6"/>
    <w:rPr>
      <w:color w:val="605E5C"/>
      <w:shd w:val="clear" w:color="auto" w:fill="E1DFDD"/>
    </w:rPr>
  </w:style>
  <w:style w:type="paragraph" w:styleId="berarbeitung">
    <w:name w:val="Revision"/>
    <w:hidden/>
    <w:uiPriority w:val="99"/>
    <w:semiHidden/>
    <w:rsid w:val="001944FE"/>
    <w:rPr>
      <w:rFonts w:asciiTheme="minorHAnsi" w:eastAsiaTheme="minorHAnsi" w:hAnsiTheme="minorHAnsi" w:cstheme="minorBidi"/>
      <w:sz w:val="22"/>
      <w:szCs w:val="22"/>
      <w:lang w:eastAsia="en-US"/>
    </w:rPr>
  </w:style>
  <w:style w:type="character" w:customStyle="1" w:styleId="grame">
    <w:name w:val="grame"/>
    <w:basedOn w:val="Absatz-Standardschriftart"/>
    <w:rsid w:val="00A2491B"/>
  </w:style>
  <w:style w:type="character" w:customStyle="1" w:styleId="spelle">
    <w:name w:val="spelle"/>
    <w:basedOn w:val="Absatz-Standardschriftart"/>
    <w:rsid w:val="00A2491B"/>
  </w:style>
  <w:style w:type="character" w:styleId="NichtaufgelsteErwhnung">
    <w:name w:val="Unresolved Mention"/>
    <w:basedOn w:val="Absatz-Standardschriftart"/>
    <w:uiPriority w:val="99"/>
    <w:semiHidden/>
    <w:unhideWhenUsed/>
    <w:rsid w:val="00B25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63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ckelmann.de/en/automation/safety-engineering/" TargetMode="External"/><Relationship Id="rId18" Type="http://schemas.openxmlformats.org/officeDocument/2006/relationships/hyperlink" Target="mailto:info@eckelmann.d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presse-schwitzgebel.d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eckelmann.de"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presse-schwitzgebel.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eckelmann.d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essebuero\dropbox-pressebuero\Dropbox\Presseb&#252;ro\Kunden\eckelmann\pressemitteilungen\maa\2021\0621_mms-markteinfuerhung\presseinfo_eckelmann_ag_factoryware_mms_v1_21-05-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85336-7AA2-4E70-8528-7F8F745F7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presseinfo_eckelmann_ag_factoryware_mms_v1_21-05-20.dotx</Template>
  <TotalTime>0</TotalTime>
  <Pages>6</Pages>
  <Words>1223</Words>
  <Characters>7707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Seamless across the System: E°SLC 89 integrates Safety in Automation Solutions | Press Release Eckelmann AG</vt:lpstr>
    </vt:vector>
  </TitlesOfParts>
  <Company>Your Company Name</Company>
  <LinksUpToDate>false</LinksUpToDate>
  <CharactersWithSpaces>8913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Seamless across the System: E°SLC 89 integrates Safety in Automation Solutions | Press Release Eckelmann AG</dc:title>
  <dc:subject>Fußzeile für Verträge, EAG</dc:subject>
  <dc:creator>Felix Berthold</dc:creator>
  <dc:description>On the occasion of the SPS – Smart Production Solutions 2021, the automation manufacturer Eckelmann AG announces the market launch of its programmable safety controller E°SLC 89.</dc:description>
  <cp:lastModifiedBy>Felix Berthold</cp:lastModifiedBy>
  <cp:revision>7</cp:revision>
  <cp:lastPrinted>2021-10-28T07:12:00Z</cp:lastPrinted>
  <dcterms:created xsi:type="dcterms:W3CDTF">2021-11-08T07:48:00Z</dcterms:created>
  <dcterms:modified xsi:type="dcterms:W3CDTF">2021-11-08T09:23:00Z</dcterms:modified>
</cp:coreProperties>
</file>