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47C0C" w14:textId="77777777" w:rsidR="00BD68E6" w:rsidRDefault="00BD68E6" w:rsidP="001A5206">
      <w:pPr>
        <w:pStyle w:val="HeadlinePressemitteilung"/>
        <w:rPr>
          <w:sz w:val="20"/>
          <w:szCs w:val="20"/>
        </w:rPr>
      </w:pPr>
    </w:p>
    <w:p w14:paraId="0447D292" w14:textId="77777777" w:rsidR="00BD36B0" w:rsidRPr="00312029" w:rsidRDefault="0089273B" w:rsidP="007850BD">
      <w:pPr>
        <w:pStyle w:val="FlietextPressemitteilung"/>
        <w:rPr>
          <w:sz w:val="32"/>
          <w:szCs w:val="32"/>
        </w:rPr>
      </w:pPr>
      <w:r>
        <w:rPr>
          <w:sz w:val="32"/>
          <w:szCs w:val="32"/>
        </w:rPr>
        <w:t xml:space="preserve">Mehr </w:t>
      </w:r>
      <w:r w:rsidR="00312029">
        <w:rPr>
          <w:sz w:val="32"/>
          <w:szCs w:val="32"/>
        </w:rPr>
        <w:t xml:space="preserve">Rechenpower für </w:t>
      </w:r>
      <w:r w:rsidR="009E0B64">
        <w:rPr>
          <w:sz w:val="32"/>
          <w:szCs w:val="32"/>
        </w:rPr>
        <w:t>smarte Maschinen</w:t>
      </w:r>
    </w:p>
    <w:p w14:paraId="5265E868" w14:textId="77777777" w:rsidR="007850BD" w:rsidRPr="00EC05B5" w:rsidRDefault="00EC05B5" w:rsidP="007850BD">
      <w:pPr>
        <w:pStyle w:val="FlietextPressemitteilung"/>
        <w:rPr>
          <w:sz w:val="24"/>
          <w:szCs w:val="24"/>
        </w:rPr>
      </w:pPr>
      <w:r w:rsidRPr="00EC05B5">
        <w:rPr>
          <w:sz w:val="24"/>
          <w:szCs w:val="24"/>
        </w:rPr>
        <w:t xml:space="preserve">E°PC G0321: </w:t>
      </w:r>
      <w:r w:rsidR="009E0B64">
        <w:rPr>
          <w:sz w:val="24"/>
          <w:szCs w:val="24"/>
        </w:rPr>
        <w:t xml:space="preserve">Neuer </w:t>
      </w:r>
      <w:r w:rsidR="00767080">
        <w:rPr>
          <w:sz w:val="24"/>
          <w:szCs w:val="24"/>
        </w:rPr>
        <w:t xml:space="preserve">21,5 Zoll </w:t>
      </w:r>
      <w:proofErr w:type="spellStart"/>
      <w:r w:rsidR="00767080">
        <w:rPr>
          <w:sz w:val="24"/>
          <w:szCs w:val="24"/>
        </w:rPr>
        <w:t>Multitouch</w:t>
      </w:r>
      <w:proofErr w:type="spellEnd"/>
      <w:r w:rsidR="00767080">
        <w:rPr>
          <w:sz w:val="24"/>
          <w:szCs w:val="24"/>
        </w:rPr>
        <w:t>-</w:t>
      </w:r>
      <w:r w:rsidR="000E5B04" w:rsidRPr="00EC05B5">
        <w:rPr>
          <w:sz w:val="24"/>
          <w:szCs w:val="24"/>
        </w:rPr>
        <w:t>Panel-</w:t>
      </w:r>
      <w:r w:rsidR="008A3775">
        <w:rPr>
          <w:sz w:val="24"/>
          <w:szCs w:val="24"/>
        </w:rPr>
        <w:t>I</w:t>
      </w:r>
      <w:r w:rsidR="000E5B04" w:rsidRPr="00EC05B5">
        <w:rPr>
          <w:sz w:val="24"/>
          <w:szCs w:val="24"/>
        </w:rPr>
        <w:t xml:space="preserve">PC </w:t>
      </w:r>
      <w:r w:rsidRPr="00EC05B5">
        <w:rPr>
          <w:sz w:val="24"/>
          <w:szCs w:val="24"/>
        </w:rPr>
        <w:t xml:space="preserve">von </w:t>
      </w:r>
      <w:proofErr w:type="spellStart"/>
      <w:r w:rsidRPr="00EC05B5">
        <w:rPr>
          <w:sz w:val="24"/>
          <w:szCs w:val="24"/>
        </w:rPr>
        <w:t>Fe</w:t>
      </w:r>
      <w:r>
        <w:rPr>
          <w:sz w:val="24"/>
          <w:szCs w:val="24"/>
        </w:rPr>
        <w:t>rrocontrol</w:t>
      </w:r>
      <w:proofErr w:type="spellEnd"/>
      <w:r>
        <w:rPr>
          <w:sz w:val="24"/>
          <w:szCs w:val="24"/>
        </w:rPr>
        <w:t xml:space="preserve"> </w:t>
      </w:r>
      <w:r w:rsidR="000E5B04" w:rsidRPr="00EC05B5">
        <w:rPr>
          <w:sz w:val="24"/>
          <w:szCs w:val="24"/>
        </w:rPr>
        <w:t xml:space="preserve">mit </w:t>
      </w:r>
      <w:r w:rsidR="009E0B64">
        <w:rPr>
          <w:sz w:val="24"/>
          <w:szCs w:val="24"/>
        </w:rPr>
        <w:t xml:space="preserve">schnellem </w:t>
      </w:r>
      <w:r w:rsidR="000E5B04" w:rsidRPr="00EC05B5">
        <w:rPr>
          <w:sz w:val="24"/>
          <w:szCs w:val="24"/>
        </w:rPr>
        <w:t xml:space="preserve">Intel </w:t>
      </w:r>
      <w:proofErr w:type="spellStart"/>
      <w:r w:rsidR="000E5B04" w:rsidRPr="00EC05B5">
        <w:rPr>
          <w:sz w:val="24"/>
          <w:szCs w:val="24"/>
        </w:rPr>
        <w:t>Skylake</w:t>
      </w:r>
      <w:proofErr w:type="spellEnd"/>
      <w:r w:rsidR="000E5B04" w:rsidRPr="00EC05B5">
        <w:rPr>
          <w:sz w:val="24"/>
          <w:szCs w:val="24"/>
        </w:rPr>
        <w:t>-CPU</w:t>
      </w:r>
      <w:r w:rsidR="00A6039F">
        <w:rPr>
          <w:sz w:val="24"/>
          <w:szCs w:val="24"/>
        </w:rPr>
        <w:t xml:space="preserve">, optimiert für </w:t>
      </w:r>
      <w:r>
        <w:rPr>
          <w:sz w:val="24"/>
          <w:szCs w:val="24"/>
        </w:rPr>
        <w:t xml:space="preserve">Windows 10 </w:t>
      </w:r>
      <w:proofErr w:type="spellStart"/>
      <w:r>
        <w:rPr>
          <w:sz w:val="24"/>
          <w:szCs w:val="24"/>
        </w:rPr>
        <w:t>IoT</w:t>
      </w:r>
      <w:proofErr w:type="spellEnd"/>
      <w:r>
        <w:rPr>
          <w:sz w:val="24"/>
          <w:szCs w:val="24"/>
        </w:rPr>
        <w:t xml:space="preserve"> Enterprise 2016 LTSB.</w:t>
      </w:r>
    </w:p>
    <w:p w14:paraId="2A91AE8E" w14:textId="77777777" w:rsidR="007850BD" w:rsidRPr="00EC05B5" w:rsidRDefault="007850BD" w:rsidP="007850BD">
      <w:pPr>
        <w:pStyle w:val="FlietextPressemitteilung"/>
        <w:rPr>
          <w:sz w:val="28"/>
          <w:szCs w:val="28"/>
        </w:rPr>
      </w:pPr>
    </w:p>
    <w:p w14:paraId="31E25015" w14:textId="77777777" w:rsidR="00622984" w:rsidRDefault="0060665A" w:rsidP="00622984">
      <w:pPr>
        <w:pStyle w:val="FlietextPressemitteilung"/>
      </w:pPr>
      <w:r w:rsidRPr="00AA1C85">
        <w:t>Herford</w:t>
      </w:r>
      <w:r w:rsidR="00CC495D" w:rsidRPr="00AA1C85">
        <w:t xml:space="preserve">, </w:t>
      </w:r>
      <w:r w:rsidR="0059340A">
        <w:t>30</w:t>
      </w:r>
      <w:r w:rsidR="00D763E9">
        <w:t>.01</w:t>
      </w:r>
      <w:r w:rsidR="00B729F6" w:rsidRPr="00FC1C6C">
        <w:t>.201</w:t>
      </w:r>
      <w:r w:rsidR="008A3775">
        <w:t>8</w:t>
      </w:r>
      <w:r w:rsidR="00BD68E6">
        <w:t xml:space="preserve">: </w:t>
      </w:r>
      <w:r w:rsidR="00B80BB3">
        <w:t>Innovative Benutzerinter</w:t>
      </w:r>
      <w:r w:rsidR="00312029">
        <w:t xml:space="preserve">aktionen, </w:t>
      </w:r>
      <w:r w:rsidR="00AE61F8">
        <w:t>moderne</w:t>
      </w:r>
      <w:r w:rsidR="00312029">
        <w:t xml:space="preserve"> </w:t>
      </w:r>
      <w:r w:rsidR="00514D8A">
        <w:t>Visualisierungen</w:t>
      </w:r>
      <w:r w:rsidR="00312029">
        <w:t>, P</w:t>
      </w:r>
      <w:r w:rsidR="000C45C1">
        <w:t xml:space="preserve">rotokollieren von Betriebsdaten, </w:t>
      </w:r>
      <w:r w:rsidR="00312029">
        <w:t xml:space="preserve">Integration </w:t>
      </w:r>
      <w:r w:rsidR="00604F8A">
        <w:t xml:space="preserve">von </w:t>
      </w:r>
      <w:r w:rsidR="00312029">
        <w:t>Bildverarbeitung</w:t>
      </w:r>
      <w:r w:rsidR="00B966B8">
        <w:t>,</w:t>
      </w:r>
      <w:r w:rsidR="000C45C1">
        <w:t xml:space="preserve"> hohe Konnektivität</w:t>
      </w:r>
      <w:r w:rsidR="00B966B8">
        <w:t xml:space="preserve"> …</w:t>
      </w:r>
      <w:r w:rsidR="00EE1F59">
        <w:t xml:space="preserve"> </w:t>
      </w:r>
      <w:r w:rsidR="00312029">
        <w:t xml:space="preserve">all dies stellt </w:t>
      </w:r>
      <w:r w:rsidR="00EC05B5">
        <w:t>immer höhere</w:t>
      </w:r>
      <w:r w:rsidR="00312029">
        <w:t xml:space="preserve"> Anforderungen an </w:t>
      </w:r>
      <w:r w:rsidR="00383A1A">
        <w:t>Industrie-PCs</w:t>
      </w:r>
      <w:r w:rsidR="00B312AC">
        <w:t xml:space="preserve"> in der Maschinenautomation</w:t>
      </w:r>
      <w:r w:rsidR="00312029">
        <w:t xml:space="preserve">. </w:t>
      </w:r>
      <w:r w:rsidR="00A6039F">
        <w:t xml:space="preserve">Der neue E°PC G0321 von </w:t>
      </w:r>
      <w:proofErr w:type="spellStart"/>
      <w:r w:rsidR="00A6039F">
        <w:t>Ferrocontrol</w:t>
      </w:r>
      <w:proofErr w:type="spellEnd"/>
      <w:r w:rsidR="00A6039F">
        <w:t xml:space="preserve"> </w:t>
      </w:r>
      <w:r w:rsidR="007F34B6">
        <w:t>verbindet</w:t>
      </w:r>
      <w:r w:rsidR="00A6039F">
        <w:t xml:space="preserve"> skalierbare Performance und </w:t>
      </w:r>
      <w:r w:rsidR="007F34B6">
        <w:t>modernste IPC-Technik mit elegantem Design</w:t>
      </w:r>
      <w:r w:rsidR="00514D8A">
        <w:t>:</w:t>
      </w:r>
      <w:r w:rsidR="00A6039F">
        <w:t xml:space="preserve"> Der 21,5 Zoll </w:t>
      </w:r>
      <w:proofErr w:type="spellStart"/>
      <w:r w:rsidR="00A6039F">
        <w:t>Multitouch</w:t>
      </w:r>
      <w:proofErr w:type="spellEnd"/>
      <w:r w:rsidR="007F34B6">
        <w:t>-</w:t>
      </w:r>
      <w:r w:rsidR="00CA5D54">
        <w:t>Panel-</w:t>
      </w:r>
      <w:r w:rsidR="007F34B6">
        <w:t>I</w:t>
      </w:r>
      <w:r w:rsidR="00CA5D54">
        <w:t>PC</w:t>
      </w:r>
      <w:r w:rsidR="00A6039F">
        <w:t xml:space="preserve"> in </w:t>
      </w:r>
      <w:proofErr w:type="spellStart"/>
      <w:r w:rsidR="00A6039F">
        <w:t>Full</w:t>
      </w:r>
      <w:proofErr w:type="spellEnd"/>
      <w:r w:rsidR="00A6039F">
        <w:t xml:space="preserve">-HD (1920 x 1080) </w:t>
      </w:r>
      <w:r w:rsidR="009E0B64">
        <w:t>mit</w:t>
      </w:r>
      <w:r w:rsidR="00A6039F">
        <w:t xml:space="preserve"> </w:t>
      </w:r>
      <w:r w:rsidR="00464151">
        <w:t>sparsamer LED-</w:t>
      </w:r>
      <w:proofErr w:type="spellStart"/>
      <w:r w:rsidR="00464151">
        <w:t>Backlight</w:t>
      </w:r>
      <w:proofErr w:type="spellEnd"/>
      <w:r w:rsidR="00464151">
        <w:t>-Technologie setzt auf die 6. Prozessorgeneration von Intel (</w:t>
      </w:r>
      <w:proofErr w:type="spellStart"/>
      <w:r w:rsidR="00464151">
        <w:t>Skylake</w:t>
      </w:r>
      <w:proofErr w:type="spellEnd"/>
      <w:r w:rsidR="00464151">
        <w:t xml:space="preserve">). Als </w:t>
      </w:r>
      <w:r w:rsidR="00EE1F59">
        <w:t>CPU-</w:t>
      </w:r>
      <w:r w:rsidR="00604F8A">
        <w:t>V</w:t>
      </w:r>
      <w:r w:rsidR="00464151">
        <w:t xml:space="preserve">arianten stehen Intel Core i3, i5, i7 und Celeron mit einem maximalen Speicherausbau von 32 GB zur Verfügung. </w:t>
      </w:r>
    </w:p>
    <w:p w14:paraId="52270EF1" w14:textId="1091B84C" w:rsidR="00622984" w:rsidRDefault="00415D97" w:rsidP="00622984">
      <w:pPr>
        <w:pStyle w:val="FlietextPressemitteilung"/>
      </w:pPr>
      <w:proofErr w:type="spellStart"/>
      <w:r>
        <w:t>Read</w:t>
      </w:r>
      <w:r w:rsidR="0089273B">
        <w:t>y</w:t>
      </w:r>
      <w:proofErr w:type="spellEnd"/>
      <w:r>
        <w:t>-</w:t>
      </w:r>
      <w:proofErr w:type="spellStart"/>
      <w:r>
        <w:t>to</w:t>
      </w:r>
      <w:proofErr w:type="spellEnd"/>
      <w:r>
        <w:t>-run</w:t>
      </w:r>
      <w:r w:rsidR="001A3D79">
        <w:t xml:space="preserve"> mit vorinstalliertem </w:t>
      </w:r>
      <w:r w:rsidR="00B312AC">
        <w:t xml:space="preserve">Windows 10 </w:t>
      </w:r>
      <w:proofErr w:type="spellStart"/>
      <w:r w:rsidR="00B312AC">
        <w:t>IoT</w:t>
      </w:r>
      <w:proofErr w:type="spellEnd"/>
      <w:r w:rsidR="00B312AC">
        <w:t xml:space="preserve"> Enterprise 2016 LTSB</w:t>
      </w:r>
      <w:r w:rsidR="001A3D79">
        <w:t xml:space="preserve"> </w:t>
      </w:r>
      <w:r w:rsidR="00A33171" w:rsidRPr="00A33171">
        <w:t xml:space="preserve">(„Long Term </w:t>
      </w:r>
      <w:proofErr w:type="spellStart"/>
      <w:r w:rsidR="00A33171" w:rsidRPr="00A33171">
        <w:t>Servicing</w:t>
      </w:r>
      <w:proofErr w:type="spellEnd"/>
      <w:r w:rsidR="00A33171" w:rsidRPr="00A33171">
        <w:t xml:space="preserve"> </w:t>
      </w:r>
      <w:proofErr w:type="spellStart"/>
      <w:r w:rsidR="00A33171" w:rsidRPr="00A33171">
        <w:t>Branch</w:t>
      </w:r>
      <w:proofErr w:type="spellEnd"/>
      <w:r w:rsidR="00A33171" w:rsidRPr="00A33171">
        <w:t>“: funktionsstabiler Long-Term-Support mit Security-Patches bis 2026)</w:t>
      </w:r>
      <w:r w:rsidR="00A33171">
        <w:t xml:space="preserve"> </w:t>
      </w:r>
      <w:r w:rsidR="001A3D79">
        <w:t xml:space="preserve">können Maschinenbauer ihre Innovationen </w:t>
      </w:r>
      <w:r w:rsidR="00604F8A">
        <w:t>zukunfts</w:t>
      </w:r>
      <w:r w:rsidR="001A3D79">
        <w:t>sicher vorantreiben</w:t>
      </w:r>
      <w:r w:rsidR="00604F8A">
        <w:t xml:space="preserve">. </w:t>
      </w:r>
      <w:r w:rsidR="00A33171">
        <w:t xml:space="preserve">Außerdem bietet das aktuelle </w:t>
      </w:r>
      <w:proofErr w:type="spellStart"/>
      <w:r w:rsidR="00751027">
        <w:t>IoT</w:t>
      </w:r>
      <w:proofErr w:type="spellEnd"/>
      <w:r w:rsidR="00751027">
        <w:t>-</w:t>
      </w:r>
      <w:r w:rsidR="00A33171">
        <w:t xml:space="preserve">Betriebssystem </w:t>
      </w:r>
      <w:r>
        <w:t xml:space="preserve">umfassende Möglichkeiten </w:t>
      </w:r>
      <w:r w:rsidR="00622984">
        <w:t>zur</w:t>
      </w:r>
      <w:r w:rsidR="00A33171">
        <w:t xml:space="preserve"> Implementierung von </w:t>
      </w:r>
      <w:proofErr w:type="spellStart"/>
      <w:r w:rsidR="00A33171">
        <w:t>IoT</w:t>
      </w:r>
      <w:proofErr w:type="spellEnd"/>
      <w:r w:rsidR="00A33171">
        <w:t>-Lösungen und zur Nutzung von Cloud-Daten</w:t>
      </w:r>
      <w:r w:rsidR="00185A85">
        <w:t xml:space="preserve">, mit denen Maschinenbauer </w:t>
      </w:r>
      <w:r w:rsidR="00767080">
        <w:t xml:space="preserve">einfach </w:t>
      </w:r>
      <w:r w:rsidR="00185A85">
        <w:t>neuartige digitale Services aufbauen können</w:t>
      </w:r>
      <w:r w:rsidR="00A33171">
        <w:t>.</w:t>
      </w:r>
      <w:r w:rsidR="00B312AC">
        <w:t xml:space="preserve"> </w:t>
      </w:r>
      <w:r w:rsidR="00185A85" w:rsidRPr="00185A85">
        <w:t xml:space="preserve">Als Massenspeicher stehen </w:t>
      </w:r>
      <w:r w:rsidR="00185A85">
        <w:t xml:space="preserve">SATA-HDD </w:t>
      </w:r>
      <w:r w:rsidR="00570422">
        <w:t>ab</w:t>
      </w:r>
      <w:r w:rsidR="00185A85" w:rsidRPr="00185A85">
        <w:t xml:space="preserve"> 500 GB oder </w:t>
      </w:r>
      <w:r w:rsidR="00185A85">
        <w:t xml:space="preserve">optional </w:t>
      </w:r>
      <w:r w:rsidR="00185A85" w:rsidRPr="00185A85">
        <w:t>SATA-SSD</w:t>
      </w:r>
      <w:r w:rsidR="00185A85">
        <w:t xml:space="preserve"> </w:t>
      </w:r>
      <w:r w:rsidR="00570422">
        <w:t xml:space="preserve">ab </w:t>
      </w:r>
      <w:r w:rsidR="00185A85">
        <w:t xml:space="preserve">150 GB </w:t>
      </w:r>
      <w:r w:rsidR="00185A85" w:rsidRPr="00185A85">
        <w:t xml:space="preserve">zur Wahl. </w:t>
      </w:r>
      <w:r w:rsidR="00383A1A">
        <w:t>Die z</w:t>
      </w:r>
      <w:r w:rsidR="00622984">
        <w:t>ahlreiche</w:t>
      </w:r>
      <w:r w:rsidR="00383A1A">
        <w:t>n</w:t>
      </w:r>
      <w:r w:rsidR="00622984">
        <w:t xml:space="preserve"> Schnittstellen </w:t>
      </w:r>
      <w:r w:rsidR="00383A1A">
        <w:t xml:space="preserve">des Panel-IPC </w:t>
      </w:r>
      <w:r w:rsidR="00622984">
        <w:t>geben dem Anwender große Flexibilität bei der Ausgestaltung der Konnektivität. D</w:t>
      </w:r>
      <w:r w:rsidR="00767080">
        <w:t>azu gehören:</w:t>
      </w:r>
      <w:r w:rsidR="00622984">
        <w:t xml:space="preserve"> </w:t>
      </w:r>
      <w:r w:rsidR="007F34B6">
        <w:t xml:space="preserve">bis zu </w:t>
      </w:r>
      <w:r w:rsidR="00622984">
        <w:t xml:space="preserve">4 x Gigabit-Ethernet, </w:t>
      </w:r>
      <w:r w:rsidR="00767080">
        <w:t>8 x</w:t>
      </w:r>
      <w:r w:rsidR="00622984">
        <w:t xml:space="preserve"> USB </w:t>
      </w:r>
      <w:r w:rsidR="00767080">
        <w:t>(</w:t>
      </w:r>
      <w:r w:rsidR="00622984">
        <w:t xml:space="preserve">3.0 </w:t>
      </w:r>
      <w:r w:rsidR="00767080">
        <w:t>und</w:t>
      </w:r>
      <w:r w:rsidR="00622984">
        <w:t xml:space="preserve"> 2.0</w:t>
      </w:r>
      <w:r w:rsidR="00767080">
        <w:t>)</w:t>
      </w:r>
      <w:r w:rsidR="00622984">
        <w:t xml:space="preserve">, 2 x RS232, 1 x DVI </w:t>
      </w:r>
      <w:r w:rsidR="00767080">
        <w:t>sowie</w:t>
      </w:r>
      <w:r w:rsidR="00622984">
        <w:t xml:space="preserve"> 2 x </w:t>
      </w:r>
      <w:proofErr w:type="spellStart"/>
      <w:r w:rsidR="00622984">
        <w:t>DisplayPort</w:t>
      </w:r>
      <w:proofErr w:type="spellEnd"/>
      <w:r w:rsidR="00622984">
        <w:t>.</w:t>
      </w:r>
    </w:p>
    <w:p w14:paraId="583555A8" w14:textId="77777777" w:rsidR="00AE4194" w:rsidRDefault="00CA5D54" w:rsidP="00AE4194">
      <w:pPr>
        <w:pStyle w:val="FlietextPressemitteilung"/>
      </w:pPr>
      <w:r>
        <w:t xml:space="preserve">Ob an der Plasma-Schneidmaschine oder dem CNC-Bearbeitungszentrum, mit </w:t>
      </w:r>
      <w:r w:rsidR="00767080">
        <w:t xml:space="preserve">seiner </w:t>
      </w:r>
      <w:r>
        <w:t>IP67 geschützte</w:t>
      </w:r>
      <w:r w:rsidR="00767080">
        <w:t>n</w:t>
      </w:r>
      <w:r w:rsidR="002F6FA4">
        <w:t xml:space="preserve">, durchgängigen </w:t>
      </w:r>
      <w:r>
        <w:t xml:space="preserve">Glasfront eignet sich der </w:t>
      </w:r>
      <w:r w:rsidR="00B312AC" w:rsidRPr="00B312AC">
        <w:t xml:space="preserve">E°PC G0321 </w:t>
      </w:r>
      <w:r w:rsidR="00767080">
        <w:t>auch</w:t>
      </w:r>
      <w:r>
        <w:t xml:space="preserve"> für </w:t>
      </w:r>
      <w:r w:rsidR="00B312AC">
        <w:t xml:space="preserve">den Einsatz </w:t>
      </w:r>
      <w:r w:rsidR="00767080">
        <w:t xml:space="preserve">in </w:t>
      </w:r>
      <w:r>
        <w:t>raue</w:t>
      </w:r>
      <w:r w:rsidR="00B312AC">
        <w:t>n</w:t>
      </w:r>
      <w:r>
        <w:t xml:space="preserve"> </w:t>
      </w:r>
      <w:r w:rsidR="00B312AC">
        <w:t xml:space="preserve">Industrieumgebungen. </w:t>
      </w:r>
    </w:p>
    <w:p w14:paraId="3DD81786" w14:textId="135A3242" w:rsidR="00B312AC" w:rsidRDefault="00622984" w:rsidP="00AE4194">
      <w:pPr>
        <w:pStyle w:val="FlietextPressemitteilung"/>
        <w:jc w:val="right"/>
      </w:pPr>
      <w:r>
        <w:t>1</w:t>
      </w:r>
      <w:r w:rsidR="00767080">
        <w:t>.</w:t>
      </w:r>
      <w:r w:rsidR="00AE4194">
        <w:t>608</w:t>
      </w:r>
      <w:r>
        <w:t xml:space="preserve"> Anschläge (ohne Überschrift und Anreißer)</w:t>
      </w:r>
    </w:p>
    <w:p w14:paraId="260B5416" w14:textId="77777777" w:rsidR="007850BD" w:rsidRDefault="007850BD" w:rsidP="00167627">
      <w:pPr>
        <w:pStyle w:val="ZeichenzahlPressemitteilung"/>
        <w:jc w:val="left"/>
        <w:rPr>
          <w:b/>
        </w:rPr>
      </w:pPr>
    </w:p>
    <w:p w14:paraId="1BA592C1" w14:textId="77777777" w:rsidR="00061382" w:rsidRDefault="00B73FBC" w:rsidP="00167627">
      <w:pPr>
        <w:pStyle w:val="ZeichenzahlPressemitteilung"/>
        <w:jc w:val="left"/>
        <w:rPr>
          <w:b/>
        </w:rPr>
      </w:pPr>
      <w:r>
        <w:rPr>
          <w:b/>
        </w:rPr>
        <w:t xml:space="preserve">Weitere Informationen zu den Industrie-PCs und Panels von </w:t>
      </w:r>
      <w:proofErr w:type="spellStart"/>
      <w:r>
        <w:rPr>
          <w:b/>
        </w:rPr>
        <w:t>Ferrocontrol</w:t>
      </w:r>
      <w:proofErr w:type="spellEnd"/>
      <w:r>
        <w:rPr>
          <w:b/>
        </w:rPr>
        <w:t>:</w:t>
      </w:r>
    </w:p>
    <w:p w14:paraId="39FBC9E2" w14:textId="77777777" w:rsidR="00B73FBC" w:rsidRPr="00B73FBC" w:rsidRDefault="00341E5E" w:rsidP="00167627">
      <w:pPr>
        <w:pStyle w:val="ZeichenzahlPressemitteilung"/>
        <w:jc w:val="left"/>
      </w:pPr>
      <w:hyperlink r:id="rId9" w:history="1">
        <w:r w:rsidR="00B73FBC" w:rsidRPr="00733E5B">
          <w:rPr>
            <w:rStyle w:val="Hyperlink"/>
          </w:rPr>
          <w:t>https://www.eckelmann.de/produkte-loesungen/maschinenautomation/ipc-technik/</w:t>
        </w:r>
      </w:hyperlink>
      <w:r w:rsidR="00B73FBC">
        <w:t xml:space="preserve"> </w:t>
      </w:r>
    </w:p>
    <w:p w14:paraId="0B7CBFCB" w14:textId="77777777" w:rsidR="00B73FBC" w:rsidRDefault="00B73FBC" w:rsidP="00167627">
      <w:pPr>
        <w:pStyle w:val="ZeichenzahlPressemitteilung"/>
        <w:jc w:val="left"/>
        <w:rPr>
          <w:b/>
        </w:rPr>
      </w:pPr>
    </w:p>
    <w:p w14:paraId="4BD6764F" w14:textId="77777777" w:rsidR="00EF37E6" w:rsidRPr="00EF37E6" w:rsidRDefault="00B73FBC" w:rsidP="00EF37E6">
      <w:pPr>
        <w:pStyle w:val="ZeichenzahlPressemitteilung"/>
        <w:jc w:val="left"/>
        <w:rPr>
          <w:b/>
        </w:rPr>
      </w:pPr>
      <w:r>
        <w:rPr>
          <w:b/>
        </w:rPr>
        <w:t>Fensterbau Frontale</w:t>
      </w:r>
    </w:p>
    <w:p w14:paraId="7D858AF0" w14:textId="77777777" w:rsidR="00B73FBC" w:rsidRDefault="00B73FBC" w:rsidP="00EF37E6">
      <w:pPr>
        <w:pStyle w:val="ZeichenzahlPressemitteilung"/>
        <w:jc w:val="left"/>
      </w:pPr>
      <w:r>
        <w:t>21. bis 24. März 2018,</w:t>
      </w:r>
      <w:r w:rsidRPr="00B73FBC">
        <w:t xml:space="preserve"> Nürnberg, Germany</w:t>
      </w:r>
    </w:p>
    <w:p w14:paraId="07301C04" w14:textId="77777777" w:rsidR="00B73FBC" w:rsidRDefault="00B73FBC" w:rsidP="00EF37E6">
      <w:pPr>
        <w:pStyle w:val="ZeichenzahlPressemitteilung"/>
        <w:jc w:val="left"/>
        <w:rPr>
          <w:b/>
        </w:rPr>
      </w:pPr>
      <w:r w:rsidRPr="00B73FBC">
        <w:rPr>
          <w:b/>
        </w:rPr>
        <w:t>Halle 3 / 3-244</w:t>
      </w:r>
    </w:p>
    <w:p w14:paraId="5BAF7E9F" w14:textId="77777777" w:rsidR="007F34B6" w:rsidRDefault="007F34B6" w:rsidP="00EF37E6">
      <w:pPr>
        <w:pStyle w:val="ZeichenzahlPressemitteilung"/>
        <w:jc w:val="left"/>
        <w:rPr>
          <w:b/>
        </w:rPr>
      </w:pPr>
    </w:p>
    <w:p w14:paraId="76998A4D" w14:textId="77777777" w:rsidR="007F34B6" w:rsidRDefault="007F34B6" w:rsidP="00EF37E6">
      <w:pPr>
        <w:pStyle w:val="ZeichenzahlPressemitteilung"/>
        <w:jc w:val="left"/>
        <w:rPr>
          <w:b/>
        </w:rPr>
      </w:pPr>
      <w:r>
        <w:rPr>
          <w:b/>
        </w:rPr>
        <w:t>Ausstellerprofil:</w:t>
      </w:r>
    </w:p>
    <w:p w14:paraId="7B5BA56E" w14:textId="5AF1D8FE" w:rsidR="00AE4194" w:rsidRDefault="00341E5E">
      <w:pPr>
        <w:rPr>
          <w:rFonts w:ascii="Arial" w:hAnsi="Arial" w:cs="Arial"/>
          <w:sz w:val="20"/>
          <w:szCs w:val="20"/>
        </w:rPr>
      </w:pPr>
      <w:hyperlink r:id="rId10" w:history="1">
        <w:r w:rsidR="007F34B6" w:rsidRPr="007F34B6">
          <w:rPr>
            <w:rStyle w:val="Hyperlink"/>
            <w:rFonts w:ascii="Arial" w:hAnsi="Arial" w:cs="Arial"/>
            <w:sz w:val="20"/>
            <w:szCs w:val="20"/>
          </w:rPr>
          <w:t>https://frontale.de/de/ausstellerprodukte/fenst18/aussteller-31560450/ferrocontrol-steuerungssysteme-gmbh-co-kg</w:t>
        </w:r>
      </w:hyperlink>
      <w:r w:rsidR="007F34B6" w:rsidRPr="007F34B6">
        <w:rPr>
          <w:rFonts w:ascii="Arial" w:hAnsi="Arial" w:cs="Arial"/>
          <w:sz w:val="20"/>
          <w:szCs w:val="20"/>
        </w:rPr>
        <w:t xml:space="preserve"> </w:t>
      </w:r>
    </w:p>
    <w:p w14:paraId="0B1E6D35" w14:textId="77777777" w:rsidR="00AE4194" w:rsidRDefault="00AE419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839C2C4" w14:textId="77777777" w:rsidR="005D7D41" w:rsidRPr="007F34B6" w:rsidRDefault="005D7D41">
      <w:pPr>
        <w:rPr>
          <w:rFonts w:ascii="Arial" w:hAnsi="Arial" w:cs="Arial"/>
          <w:sz w:val="20"/>
          <w:szCs w:val="20"/>
        </w:rPr>
      </w:pPr>
    </w:p>
    <w:p w14:paraId="05E657BD" w14:textId="15588CA4" w:rsidR="000D7CAD" w:rsidRDefault="00AE4194">
      <w:r>
        <w:rPr>
          <w:noProof/>
          <w:lang w:eastAsia="de-DE" w:bidi="ar-SA"/>
        </w:rPr>
        <w:drawing>
          <wp:inline distT="0" distB="0" distL="0" distR="0" wp14:anchorId="3807110B" wp14:editId="09EAB1CA">
            <wp:extent cx="5759450" cy="3449193"/>
            <wp:effectExtent l="0" t="0" r="0" b="0"/>
            <wp:docPr id="3" name="Grafik 3" descr="D:\pressebuero\dropbox-pressebuero\Dropbox\Pressebüro\Kunden\eckelmann\pressemitteilungen\fcs\1801_panel-pcs\g0321\ferrocontrol_e-pc_g0321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fcs\1801_panel-pcs\g0321\ferrocontrol_e-pc_g0321_we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44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09AFD" w14:textId="77777777" w:rsidR="000D7CAD" w:rsidRPr="007F34B6" w:rsidRDefault="000D7CAD">
      <w:pPr>
        <w:rPr>
          <w:rFonts w:ascii="Arial" w:hAnsi="Arial" w:cs="Arial"/>
          <w:sz w:val="20"/>
          <w:szCs w:val="20"/>
        </w:rPr>
      </w:pPr>
      <w:r w:rsidRPr="007F34B6">
        <w:rPr>
          <w:rFonts w:ascii="Arial" w:hAnsi="Arial" w:cs="Arial"/>
          <w:b/>
          <w:sz w:val="20"/>
          <w:szCs w:val="20"/>
        </w:rPr>
        <w:t>Bildunterschrift:</w:t>
      </w:r>
      <w:r w:rsidRPr="007F34B6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7F34B6">
        <w:rPr>
          <w:rFonts w:ascii="Arial" w:hAnsi="Arial" w:cs="Arial"/>
          <w:sz w:val="20"/>
          <w:szCs w:val="20"/>
        </w:rPr>
        <w:t xml:space="preserve">E°PC G0321: 21,5 Zoll </w:t>
      </w:r>
      <w:proofErr w:type="spellStart"/>
      <w:r w:rsidRPr="007F34B6">
        <w:rPr>
          <w:rFonts w:ascii="Arial" w:hAnsi="Arial" w:cs="Arial"/>
          <w:sz w:val="20"/>
          <w:szCs w:val="20"/>
        </w:rPr>
        <w:t>Multitouch</w:t>
      </w:r>
      <w:proofErr w:type="spellEnd"/>
      <w:r w:rsidRPr="007F34B6">
        <w:rPr>
          <w:rFonts w:ascii="Arial" w:hAnsi="Arial" w:cs="Arial"/>
          <w:sz w:val="20"/>
          <w:szCs w:val="20"/>
        </w:rPr>
        <w:t xml:space="preserve">-Panel-PC jetzt mit schnellem Intel </w:t>
      </w:r>
      <w:proofErr w:type="spellStart"/>
      <w:r w:rsidRPr="007F34B6">
        <w:rPr>
          <w:rFonts w:ascii="Arial" w:hAnsi="Arial" w:cs="Arial"/>
          <w:sz w:val="20"/>
          <w:szCs w:val="20"/>
        </w:rPr>
        <w:t>Skylake</w:t>
      </w:r>
      <w:proofErr w:type="spellEnd"/>
      <w:r w:rsidRPr="007F34B6">
        <w:rPr>
          <w:rFonts w:ascii="Arial" w:hAnsi="Arial" w:cs="Arial"/>
          <w:sz w:val="20"/>
          <w:szCs w:val="20"/>
        </w:rPr>
        <w:t xml:space="preserve">-CPU und </w:t>
      </w:r>
      <w:proofErr w:type="spellStart"/>
      <w:r w:rsidRPr="007F34B6">
        <w:rPr>
          <w:rFonts w:ascii="Arial" w:hAnsi="Arial" w:cs="Arial"/>
          <w:sz w:val="20"/>
          <w:szCs w:val="20"/>
        </w:rPr>
        <w:t>ready</w:t>
      </w:r>
      <w:proofErr w:type="spellEnd"/>
      <w:r w:rsidRPr="007F34B6">
        <w:rPr>
          <w:rFonts w:ascii="Arial" w:hAnsi="Arial" w:cs="Arial"/>
          <w:sz w:val="20"/>
          <w:szCs w:val="20"/>
        </w:rPr>
        <w:t>-</w:t>
      </w:r>
      <w:proofErr w:type="spellStart"/>
      <w:r w:rsidRPr="007F34B6">
        <w:rPr>
          <w:rFonts w:ascii="Arial" w:hAnsi="Arial" w:cs="Arial"/>
          <w:sz w:val="20"/>
          <w:szCs w:val="20"/>
        </w:rPr>
        <w:t>to</w:t>
      </w:r>
      <w:proofErr w:type="spellEnd"/>
      <w:r w:rsidRPr="007F34B6">
        <w:rPr>
          <w:rFonts w:ascii="Arial" w:hAnsi="Arial" w:cs="Arial"/>
          <w:sz w:val="20"/>
          <w:szCs w:val="20"/>
        </w:rPr>
        <w:t>-</w:t>
      </w:r>
      <w:r w:rsidR="00415D97">
        <w:rPr>
          <w:rFonts w:ascii="Arial" w:hAnsi="Arial" w:cs="Arial"/>
          <w:sz w:val="20"/>
          <w:szCs w:val="20"/>
        </w:rPr>
        <w:t>run</w:t>
      </w:r>
      <w:r w:rsidRPr="007F34B6">
        <w:rPr>
          <w:rFonts w:ascii="Arial" w:hAnsi="Arial" w:cs="Arial"/>
          <w:sz w:val="20"/>
          <w:szCs w:val="20"/>
        </w:rPr>
        <w:t xml:space="preserve"> Windows 10 </w:t>
      </w:r>
      <w:proofErr w:type="spellStart"/>
      <w:r w:rsidRPr="007F34B6">
        <w:rPr>
          <w:rFonts w:ascii="Arial" w:hAnsi="Arial" w:cs="Arial"/>
          <w:sz w:val="20"/>
          <w:szCs w:val="20"/>
        </w:rPr>
        <w:t>IoT</w:t>
      </w:r>
      <w:proofErr w:type="spellEnd"/>
      <w:r w:rsidRPr="007F34B6">
        <w:rPr>
          <w:rFonts w:ascii="Arial" w:hAnsi="Arial" w:cs="Arial"/>
          <w:sz w:val="20"/>
          <w:szCs w:val="20"/>
        </w:rPr>
        <w:t xml:space="preserve"> Enterprise 2016 LTSB (Foto: </w:t>
      </w:r>
      <w:proofErr w:type="spellStart"/>
      <w:r w:rsidRPr="007F34B6">
        <w:rPr>
          <w:rFonts w:ascii="Arial" w:hAnsi="Arial" w:cs="Arial"/>
          <w:sz w:val="20"/>
          <w:szCs w:val="20"/>
        </w:rPr>
        <w:t>Ferrocontrol</w:t>
      </w:r>
      <w:proofErr w:type="spellEnd"/>
      <w:r w:rsidRPr="007F34B6">
        <w:rPr>
          <w:rFonts w:ascii="Arial" w:hAnsi="Arial" w:cs="Arial"/>
          <w:sz w:val="20"/>
          <w:szCs w:val="20"/>
        </w:rPr>
        <w:t>)</w:t>
      </w:r>
    </w:p>
    <w:bookmarkEnd w:id="0"/>
    <w:p w14:paraId="2806D7FE" w14:textId="77777777" w:rsidR="000D7CAD" w:rsidRPr="002802A2" w:rsidRDefault="000D7CAD"/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AA1C85" w14:paraId="50A1068F" w14:textId="77777777" w:rsidTr="00975094">
        <w:tc>
          <w:tcPr>
            <w:tcW w:w="4633" w:type="dxa"/>
            <w:shd w:val="clear" w:color="auto" w:fill="auto"/>
          </w:tcPr>
          <w:p w14:paraId="2998FD52" w14:textId="77777777" w:rsidR="00A961A0" w:rsidRPr="00AA1C85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A1C85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6D3B08A8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Ferrocontrol </w:t>
            </w:r>
          </w:p>
          <w:p w14:paraId="0CC7F505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Steuerungssysteme GmbH &amp; Co. KG</w:t>
            </w:r>
          </w:p>
          <w:p w14:paraId="6E0F68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Angelika Babenhauserheide</w:t>
            </w:r>
          </w:p>
          <w:p w14:paraId="601B87DE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Bodelschwinghstraße</w:t>
            </w:r>
            <w:proofErr w:type="spellEnd"/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20</w:t>
            </w:r>
          </w:p>
          <w:p w14:paraId="1B38387A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32049 Herford</w:t>
            </w:r>
          </w:p>
          <w:p w14:paraId="56DB583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  <w:lang w:val="de-DE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>5221 966-0</w:t>
            </w:r>
          </w:p>
          <w:p w14:paraId="37D42327" w14:textId="77777777" w:rsidR="0060665A" w:rsidRPr="00AA1C85" w:rsidRDefault="0060665A" w:rsidP="0060665A">
            <w:pPr>
              <w:pStyle w:val="Textkrper"/>
              <w:spacing w:after="0" w:line="30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E-Mail: </w:t>
            </w:r>
            <w:hyperlink r:id="rId12" w:history="1">
              <w:r w:rsidR="00723331" w:rsidRPr="00A06DF9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info@ferrocontrol.de</w:t>
              </w:r>
            </w:hyperlink>
            <w:r w:rsidRPr="00AA1C85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14:paraId="60555B98" w14:textId="77777777" w:rsidR="00A961A0" w:rsidRPr="00AA1C85" w:rsidRDefault="00341E5E" w:rsidP="0060665A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hyperlink r:id="rId13" w:history="1">
              <w:r w:rsidR="0060665A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www.ferrocontrol.de</w:t>
              </w:r>
            </w:hyperlink>
            <w:r w:rsidR="00A961A0" w:rsidRPr="00AA1C85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45A7BA8C" w14:textId="77777777" w:rsidR="00A961A0" w:rsidRPr="00AA1C85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1C85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4EAC6F04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482BC45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Dr. Frieder Schwitzgebel</w:t>
            </w:r>
          </w:p>
          <w:p w14:paraId="52184048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0766DB9B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 w:rsidRPr="00AA1C85"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14:paraId="10038DCC" w14:textId="77777777" w:rsidR="00555B16" w:rsidRPr="00AA1C85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B63C68" w:rsidRPr="00AA1C85">
              <w:rPr>
                <w:rFonts w:ascii="Arial" w:hAnsi="Arial" w:cs="Arial"/>
                <w:sz w:val="20"/>
                <w:szCs w:val="20"/>
              </w:rPr>
              <w:t>(0)</w:t>
            </w:r>
            <w:r w:rsidRPr="00AA1C85">
              <w:rPr>
                <w:rFonts w:ascii="Arial" w:hAnsi="Arial" w:cs="Arial"/>
                <w:sz w:val="20"/>
                <w:szCs w:val="20"/>
              </w:rPr>
              <w:t>6133 50954-1</w:t>
            </w:r>
          </w:p>
          <w:p w14:paraId="73637F55" w14:textId="77777777" w:rsidR="00B63C68" w:rsidRPr="00AA1C85" w:rsidRDefault="00B63C68" w:rsidP="00B63C68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 w:rsidRPr="00AA1C85">
              <w:rPr>
                <w:rFonts w:ascii="Arial" w:hAnsi="Arial" w:cs="Arial"/>
                <w:sz w:val="20"/>
                <w:szCs w:val="20"/>
              </w:rPr>
              <w:t>Mobil: +49 (0)172 6190178</w:t>
            </w:r>
          </w:p>
          <w:p w14:paraId="4B18D0DF" w14:textId="77777777" w:rsidR="00555B16" w:rsidRPr="00AA1C85" w:rsidRDefault="00341E5E" w:rsidP="00555B16">
            <w:pPr>
              <w:pStyle w:val="Fuzeile"/>
              <w:spacing w:line="300" w:lineRule="auto"/>
            </w:pPr>
            <w:hyperlink r:id="rId14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f.schwitzgebel@presse-schwitzgebel.de</w:t>
              </w:r>
            </w:hyperlink>
          </w:p>
          <w:p w14:paraId="1211D18F" w14:textId="77777777" w:rsidR="00A961A0" w:rsidRPr="00AA1C85" w:rsidRDefault="00341E5E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 w:rsidRPr="00AA1C85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AA1C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856AD9" w14:textId="77777777" w:rsidR="00A961A0" w:rsidRPr="00AA1C8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AA1C85" w:rsidSect="00F275EF">
      <w:headerReference w:type="default" r:id="rId16"/>
      <w:footerReference w:type="default" r:id="rId1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AC126D" w15:done="0"/>
  <w15:commentEx w15:paraId="404B8E34" w15:done="0"/>
  <w15:commentEx w15:paraId="2D9B39FB" w15:done="0"/>
  <w15:commentEx w15:paraId="60AEF2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5FCE5" w14:textId="77777777" w:rsidR="00341E5E" w:rsidRDefault="00341E5E" w:rsidP="00F275EF">
      <w:pPr>
        <w:spacing w:after="0" w:line="240" w:lineRule="auto"/>
      </w:pPr>
      <w:r>
        <w:separator/>
      </w:r>
    </w:p>
  </w:endnote>
  <w:endnote w:type="continuationSeparator" w:id="0">
    <w:p w14:paraId="41B2BECD" w14:textId="77777777" w:rsidR="00341E5E" w:rsidRDefault="00341E5E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utiger Next Pro Light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301A8" w14:textId="3E97585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56F4B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56F4B">
      <w:rPr>
        <w:rFonts w:ascii="Arial" w:hAnsi="Arial" w:cs="Arial"/>
        <w:b/>
        <w:bCs/>
        <w:noProof/>
        <w:sz w:val="20"/>
        <w:szCs w:val="20"/>
      </w:rPr>
      <w:t>2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60036C1C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6E65C" w14:textId="77777777" w:rsidR="00341E5E" w:rsidRDefault="00341E5E" w:rsidP="00F275EF">
      <w:pPr>
        <w:spacing w:after="0" w:line="240" w:lineRule="auto"/>
      </w:pPr>
      <w:r>
        <w:separator/>
      </w:r>
    </w:p>
  </w:footnote>
  <w:footnote w:type="continuationSeparator" w:id="0">
    <w:p w14:paraId="301085B9" w14:textId="77777777" w:rsidR="00341E5E" w:rsidRDefault="00341E5E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3347C" w14:textId="77777777" w:rsidR="00F82371" w:rsidRDefault="00A107E4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0BDBDD57" wp14:editId="0CC6FB4C">
          <wp:simplePos x="0" y="0"/>
          <wp:positionH relativeFrom="page">
            <wp:posOffset>5256530</wp:posOffset>
          </wp:positionH>
          <wp:positionV relativeFrom="page">
            <wp:posOffset>648335</wp:posOffset>
          </wp:positionV>
          <wp:extent cx="1752600" cy="266700"/>
          <wp:effectExtent l="0" t="0" r="0" b="0"/>
          <wp:wrapTight wrapText="bothSides">
            <wp:wrapPolygon edited="0">
              <wp:start x="0" y="0"/>
              <wp:lineTo x="0" y="20057"/>
              <wp:lineTo x="21365" y="20057"/>
              <wp:lineTo x="21365" y="0"/>
              <wp:lineTo x="0" y="0"/>
            </wp:wrapPolygon>
          </wp:wrapTight>
          <wp:docPr id="6" name="Bild 6" descr="Wortmarke_Ferrocontro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tmarke_Ferrocontro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48A337EC" wp14:editId="38A5441B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5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1695D" w14:textId="77777777" w:rsidR="00F82371" w:rsidRDefault="00F82371">
    <w:pPr>
      <w:pStyle w:val="Kopfzeile"/>
    </w:pPr>
  </w:p>
  <w:p w14:paraId="5A23F96A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1242F2D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543298C1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341B01ED" w14:textId="77777777"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</w:t>
    </w:r>
    <w:r w:rsidR="003722C0">
      <w:rPr>
        <w:rFonts w:ascii="Arial" w:hAnsi="Arial" w:cs="Arial"/>
        <w:color w:val="808080"/>
      </w:rPr>
      <w:t>roduktmeldung</w:t>
    </w:r>
    <w:r w:rsidRPr="00CC495D">
      <w:rPr>
        <w:rFonts w:ascii="Arial" w:hAnsi="Arial" w:cs="Arial"/>
        <w:color w:val="808080"/>
      </w:rPr>
      <w:t xml:space="preserve"> der </w:t>
    </w:r>
    <w:proofErr w:type="spellStart"/>
    <w:r w:rsidR="0060665A">
      <w:rPr>
        <w:rFonts w:ascii="Arial" w:hAnsi="Arial" w:cs="Arial"/>
        <w:color w:val="808080"/>
      </w:rPr>
      <w:t>Ferrocontrol</w:t>
    </w:r>
    <w:proofErr w:type="spellEnd"/>
    <w:r w:rsidR="0060665A">
      <w:rPr>
        <w:rFonts w:ascii="Arial" w:hAnsi="Arial" w:cs="Arial"/>
        <w:color w:val="808080"/>
      </w:rPr>
      <w:t xml:space="preserve"> Steuerungssysteme GmbH &amp; Co. KG</w:t>
    </w:r>
    <w:r w:rsidRPr="00CC495D">
      <w:rPr>
        <w:rFonts w:ascii="Arial" w:hAnsi="Arial" w:cs="Arial"/>
        <w:color w:val="808080"/>
      </w:rPr>
      <w:t xml:space="preserve">, </w:t>
    </w:r>
    <w:r w:rsidR="0060665A">
      <w:rPr>
        <w:rFonts w:ascii="Arial" w:hAnsi="Arial" w:cs="Arial"/>
        <w:color w:val="808080"/>
      </w:rPr>
      <w:t>Herford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E4528"/>
    <w:multiLevelType w:val="hybridMultilevel"/>
    <w:tmpl w:val="B70CB5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ttharst,  Andreas">
    <w15:presenceInfo w15:providerId="AD" w15:userId="S-1-5-21-3321712751-2778479653-1038689219-1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421"/>
    <w:rsid w:val="00007CBD"/>
    <w:rsid w:val="00013364"/>
    <w:rsid w:val="000155FC"/>
    <w:rsid w:val="0002239D"/>
    <w:rsid w:val="000243A3"/>
    <w:rsid w:val="000305D9"/>
    <w:rsid w:val="00030A27"/>
    <w:rsid w:val="00031895"/>
    <w:rsid w:val="0003350E"/>
    <w:rsid w:val="000347BD"/>
    <w:rsid w:val="00036069"/>
    <w:rsid w:val="0003749A"/>
    <w:rsid w:val="00050126"/>
    <w:rsid w:val="000525B2"/>
    <w:rsid w:val="00054F66"/>
    <w:rsid w:val="000567A4"/>
    <w:rsid w:val="00061382"/>
    <w:rsid w:val="00064B6C"/>
    <w:rsid w:val="00067372"/>
    <w:rsid w:val="00071F65"/>
    <w:rsid w:val="0008034F"/>
    <w:rsid w:val="00082CD8"/>
    <w:rsid w:val="00086310"/>
    <w:rsid w:val="0008687E"/>
    <w:rsid w:val="00086A96"/>
    <w:rsid w:val="0009053A"/>
    <w:rsid w:val="00095C8C"/>
    <w:rsid w:val="000A1E27"/>
    <w:rsid w:val="000A51CD"/>
    <w:rsid w:val="000B2BA2"/>
    <w:rsid w:val="000B5C26"/>
    <w:rsid w:val="000C180A"/>
    <w:rsid w:val="000C22CD"/>
    <w:rsid w:val="000C45C1"/>
    <w:rsid w:val="000D1BED"/>
    <w:rsid w:val="000D3340"/>
    <w:rsid w:val="000D4569"/>
    <w:rsid w:val="000D5CF5"/>
    <w:rsid w:val="000D7CAD"/>
    <w:rsid w:val="000E0B01"/>
    <w:rsid w:val="000E5B04"/>
    <w:rsid w:val="000F11ED"/>
    <w:rsid w:val="000F3ADF"/>
    <w:rsid w:val="000F40F6"/>
    <w:rsid w:val="000F5352"/>
    <w:rsid w:val="000F7391"/>
    <w:rsid w:val="00101146"/>
    <w:rsid w:val="0010295D"/>
    <w:rsid w:val="001052C5"/>
    <w:rsid w:val="00110C80"/>
    <w:rsid w:val="001140C4"/>
    <w:rsid w:val="0012023C"/>
    <w:rsid w:val="00120672"/>
    <w:rsid w:val="00120AC8"/>
    <w:rsid w:val="00120E21"/>
    <w:rsid w:val="0013685A"/>
    <w:rsid w:val="001410DA"/>
    <w:rsid w:val="00144C54"/>
    <w:rsid w:val="00146F28"/>
    <w:rsid w:val="00150163"/>
    <w:rsid w:val="00151CC5"/>
    <w:rsid w:val="00152A22"/>
    <w:rsid w:val="00153C41"/>
    <w:rsid w:val="00156D84"/>
    <w:rsid w:val="00167627"/>
    <w:rsid w:val="00167F3C"/>
    <w:rsid w:val="001838BC"/>
    <w:rsid w:val="00185017"/>
    <w:rsid w:val="00185A85"/>
    <w:rsid w:val="00185DC7"/>
    <w:rsid w:val="00193566"/>
    <w:rsid w:val="001A1D15"/>
    <w:rsid w:val="001A3D79"/>
    <w:rsid w:val="001A5206"/>
    <w:rsid w:val="001B0839"/>
    <w:rsid w:val="001B2B1D"/>
    <w:rsid w:val="001B6B10"/>
    <w:rsid w:val="001B742A"/>
    <w:rsid w:val="001C74F3"/>
    <w:rsid w:val="001D144C"/>
    <w:rsid w:val="001D220F"/>
    <w:rsid w:val="001D2775"/>
    <w:rsid w:val="001D31A1"/>
    <w:rsid w:val="001D4806"/>
    <w:rsid w:val="001D4DB9"/>
    <w:rsid w:val="001D7CFB"/>
    <w:rsid w:val="001E2385"/>
    <w:rsid w:val="001E4F62"/>
    <w:rsid w:val="001E532B"/>
    <w:rsid w:val="001F482E"/>
    <w:rsid w:val="001F4A4E"/>
    <w:rsid w:val="001F5F69"/>
    <w:rsid w:val="00201BF2"/>
    <w:rsid w:val="002020D6"/>
    <w:rsid w:val="0020354F"/>
    <w:rsid w:val="0021041C"/>
    <w:rsid w:val="00214734"/>
    <w:rsid w:val="00214A50"/>
    <w:rsid w:val="00214D90"/>
    <w:rsid w:val="00223F51"/>
    <w:rsid w:val="0023196B"/>
    <w:rsid w:val="002322FA"/>
    <w:rsid w:val="00233D6C"/>
    <w:rsid w:val="00237C33"/>
    <w:rsid w:val="00241842"/>
    <w:rsid w:val="00241DA3"/>
    <w:rsid w:val="002434C4"/>
    <w:rsid w:val="00250B1E"/>
    <w:rsid w:val="002510E4"/>
    <w:rsid w:val="00252667"/>
    <w:rsid w:val="002545EE"/>
    <w:rsid w:val="00256645"/>
    <w:rsid w:val="0026020E"/>
    <w:rsid w:val="0026094E"/>
    <w:rsid w:val="00262C38"/>
    <w:rsid w:val="00265304"/>
    <w:rsid w:val="00271CB1"/>
    <w:rsid w:val="002802A2"/>
    <w:rsid w:val="00284FEA"/>
    <w:rsid w:val="00295D7E"/>
    <w:rsid w:val="00297667"/>
    <w:rsid w:val="002A1A61"/>
    <w:rsid w:val="002A3D82"/>
    <w:rsid w:val="002A4A2D"/>
    <w:rsid w:val="002A57F0"/>
    <w:rsid w:val="002A69DB"/>
    <w:rsid w:val="002B739D"/>
    <w:rsid w:val="002C3FAF"/>
    <w:rsid w:val="002C43C0"/>
    <w:rsid w:val="002C502B"/>
    <w:rsid w:val="002D3BED"/>
    <w:rsid w:val="002D3F95"/>
    <w:rsid w:val="002E6D35"/>
    <w:rsid w:val="002E7980"/>
    <w:rsid w:val="002F24CA"/>
    <w:rsid w:val="002F4DB0"/>
    <w:rsid w:val="002F6B36"/>
    <w:rsid w:val="002F6FA4"/>
    <w:rsid w:val="003008BF"/>
    <w:rsid w:val="00304CDF"/>
    <w:rsid w:val="00312029"/>
    <w:rsid w:val="00313AC8"/>
    <w:rsid w:val="003172D7"/>
    <w:rsid w:val="00322AA8"/>
    <w:rsid w:val="003257C3"/>
    <w:rsid w:val="00336AC8"/>
    <w:rsid w:val="00341E5E"/>
    <w:rsid w:val="00361FC5"/>
    <w:rsid w:val="00362606"/>
    <w:rsid w:val="0036523E"/>
    <w:rsid w:val="00365287"/>
    <w:rsid w:val="003722C0"/>
    <w:rsid w:val="003766C1"/>
    <w:rsid w:val="00383A1A"/>
    <w:rsid w:val="0038474E"/>
    <w:rsid w:val="00385E78"/>
    <w:rsid w:val="003A0C36"/>
    <w:rsid w:val="003A0D64"/>
    <w:rsid w:val="003A20ED"/>
    <w:rsid w:val="003A7AF9"/>
    <w:rsid w:val="003B0A34"/>
    <w:rsid w:val="003C27EE"/>
    <w:rsid w:val="003C34A8"/>
    <w:rsid w:val="003C5B1D"/>
    <w:rsid w:val="003D4143"/>
    <w:rsid w:val="003D5E7D"/>
    <w:rsid w:val="003E0B37"/>
    <w:rsid w:val="003E19E1"/>
    <w:rsid w:val="003E2639"/>
    <w:rsid w:val="003F07A1"/>
    <w:rsid w:val="003F113B"/>
    <w:rsid w:val="003F3981"/>
    <w:rsid w:val="003F45D2"/>
    <w:rsid w:val="0040348C"/>
    <w:rsid w:val="00414CFF"/>
    <w:rsid w:val="00415D97"/>
    <w:rsid w:val="00420429"/>
    <w:rsid w:val="004213D5"/>
    <w:rsid w:val="00423FDD"/>
    <w:rsid w:val="004243C3"/>
    <w:rsid w:val="0042481C"/>
    <w:rsid w:val="004301D1"/>
    <w:rsid w:val="00441167"/>
    <w:rsid w:val="00446281"/>
    <w:rsid w:val="004623DD"/>
    <w:rsid w:val="004638D1"/>
    <w:rsid w:val="00464151"/>
    <w:rsid w:val="00465BE1"/>
    <w:rsid w:val="00465D21"/>
    <w:rsid w:val="00473EC1"/>
    <w:rsid w:val="004740BC"/>
    <w:rsid w:val="0047551C"/>
    <w:rsid w:val="00484D1A"/>
    <w:rsid w:val="00487240"/>
    <w:rsid w:val="00495D8D"/>
    <w:rsid w:val="004965C0"/>
    <w:rsid w:val="004A24B7"/>
    <w:rsid w:val="004A5D05"/>
    <w:rsid w:val="004A61D2"/>
    <w:rsid w:val="004A6E4D"/>
    <w:rsid w:val="004B04C8"/>
    <w:rsid w:val="004B1CA5"/>
    <w:rsid w:val="004B5969"/>
    <w:rsid w:val="004C4FFA"/>
    <w:rsid w:val="004C6452"/>
    <w:rsid w:val="004D4245"/>
    <w:rsid w:val="004D77C8"/>
    <w:rsid w:val="004E5EA5"/>
    <w:rsid w:val="004E6609"/>
    <w:rsid w:val="004F56C6"/>
    <w:rsid w:val="004F7600"/>
    <w:rsid w:val="004F7E89"/>
    <w:rsid w:val="00502699"/>
    <w:rsid w:val="00514A03"/>
    <w:rsid w:val="00514D8A"/>
    <w:rsid w:val="00520904"/>
    <w:rsid w:val="005215B2"/>
    <w:rsid w:val="005247C9"/>
    <w:rsid w:val="00534A92"/>
    <w:rsid w:val="0054004A"/>
    <w:rsid w:val="0054154E"/>
    <w:rsid w:val="00542F0F"/>
    <w:rsid w:val="0054443E"/>
    <w:rsid w:val="00547B68"/>
    <w:rsid w:val="00555B16"/>
    <w:rsid w:val="00556202"/>
    <w:rsid w:val="005600EE"/>
    <w:rsid w:val="00563F75"/>
    <w:rsid w:val="00564F5C"/>
    <w:rsid w:val="00566B01"/>
    <w:rsid w:val="00570214"/>
    <w:rsid w:val="00570422"/>
    <w:rsid w:val="00570AE8"/>
    <w:rsid w:val="00573E2A"/>
    <w:rsid w:val="00581823"/>
    <w:rsid w:val="005836F7"/>
    <w:rsid w:val="005849DB"/>
    <w:rsid w:val="0059340A"/>
    <w:rsid w:val="0059453E"/>
    <w:rsid w:val="0059681B"/>
    <w:rsid w:val="00597A4A"/>
    <w:rsid w:val="005A3263"/>
    <w:rsid w:val="005A7258"/>
    <w:rsid w:val="005A72B8"/>
    <w:rsid w:val="005B2AA6"/>
    <w:rsid w:val="005B345C"/>
    <w:rsid w:val="005B74EA"/>
    <w:rsid w:val="005C1861"/>
    <w:rsid w:val="005C2DF5"/>
    <w:rsid w:val="005C2E86"/>
    <w:rsid w:val="005C44CC"/>
    <w:rsid w:val="005D2128"/>
    <w:rsid w:val="005D3D06"/>
    <w:rsid w:val="005D45D9"/>
    <w:rsid w:val="005D6F1E"/>
    <w:rsid w:val="005D7D41"/>
    <w:rsid w:val="005E1424"/>
    <w:rsid w:val="005E2E94"/>
    <w:rsid w:val="005F0CAC"/>
    <w:rsid w:val="005F3808"/>
    <w:rsid w:val="006009BD"/>
    <w:rsid w:val="00604F8A"/>
    <w:rsid w:val="0060665A"/>
    <w:rsid w:val="00612125"/>
    <w:rsid w:val="00615F63"/>
    <w:rsid w:val="006168A6"/>
    <w:rsid w:val="00621B73"/>
    <w:rsid w:val="00622984"/>
    <w:rsid w:val="00623A25"/>
    <w:rsid w:val="006244D7"/>
    <w:rsid w:val="006346BF"/>
    <w:rsid w:val="0064313D"/>
    <w:rsid w:val="00643391"/>
    <w:rsid w:val="0064550B"/>
    <w:rsid w:val="00646FEF"/>
    <w:rsid w:val="00653C52"/>
    <w:rsid w:val="00656CD0"/>
    <w:rsid w:val="00657B32"/>
    <w:rsid w:val="006608F7"/>
    <w:rsid w:val="00674B3A"/>
    <w:rsid w:val="00675EFC"/>
    <w:rsid w:val="00685DC7"/>
    <w:rsid w:val="00686852"/>
    <w:rsid w:val="006930BD"/>
    <w:rsid w:val="00696799"/>
    <w:rsid w:val="006A168B"/>
    <w:rsid w:val="006A2383"/>
    <w:rsid w:val="006A3285"/>
    <w:rsid w:val="006A569F"/>
    <w:rsid w:val="006A5E7E"/>
    <w:rsid w:val="006A717A"/>
    <w:rsid w:val="006B0ABC"/>
    <w:rsid w:val="006B22D4"/>
    <w:rsid w:val="006B46CA"/>
    <w:rsid w:val="006B7981"/>
    <w:rsid w:val="006C0425"/>
    <w:rsid w:val="006C40A8"/>
    <w:rsid w:val="006D07FB"/>
    <w:rsid w:val="006D2848"/>
    <w:rsid w:val="006D7E78"/>
    <w:rsid w:val="006E330E"/>
    <w:rsid w:val="006F244B"/>
    <w:rsid w:val="006F4C7C"/>
    <w:rsid w:val="007038EA"/>
    <w:rsid w:val="00706B2B"/>
    <w:rsid w:val="00710971"/>
    <w:rsid w:val="00717882"/>
    <w:rsid w:val="00723331"/>
    <w:rsid w:val="00724DF6"/>
    <w:rsid w:val="00730FB2"/>
    <w:rsid w:val="00731937"/>
    <w:rsid w:val="00731ED4"/>
    <w:rsid w:val="007356DE"/>
    <w:rsid w:val="007357DF"/>
    <w:rsid w:val="00735C5F"/>
    <w:rsid w:val="007402F4"/>
    <w:rsid w:val="007405C4"/>
    <w:rsid w:val="007445D9"/>
    <w:rsid w:val="007477B9"/>
    <w:rsid w:val="00751027"/>
    <w:rsid w:val="0075414D"/>
    <w:rsid w:val="007545DB"/>
    <w:rsid w:val="007551F8"/>
    <w:rsid w:val="007636FF"/>
    <w:rsid w:val="00763C17"/>
    <w:rsid w:val="00767080"/>
    <w:rsid w:val="00780E16"/>
    <w:rsid w:val="007812E2"/>
    <w:rsid w:val="00782B91"/>
    <w:rsid w:val="00783D7A"/>
    <w:rsid w:val="007850BD"/>
    <w:rsid w:val="00785817"/>
    <w:rsid w:val="00792BCA"/>
    <w:rsid w:val="00793AE2"/>
    <w:rsid w:val="00793B42"/>
    <w:rsid w:val="00795F22"/>
    <w:rsid w:val="007A0221"/>
    <w:rsid w:val="007A3F2A"/>
    <w:rsid w:val="007B18FA"/>
    <w:rsid w:val="007B3181"/>
    <w:rsid w:val="007B3EF9"/>
    <w:rsid w:val="007B6E0C"/>
    <w:rsid w:val="007B79BB"/>
    <w:rsid w:val="007C5E3E"/>
    <w:rsid w:val="007D0CAA"/>
    <w:rsid w:val="007D1339"/>
    <w:rsid w:val="007D5130"/>
    <w:rsid w:val="007D7286"/>
    <w:rsid w:val="007E0639"/>
    <w:rsid w:val="007E0641"/>
    <w:rsid w:val="007E0BB1"/>
    <w:rsid w:val="007E7A01"/>
    <w:rsid w:val="007F14F5"/>
    <w:rsid w:val="007F34B6"/>
    <w:rsid w:val="007F51AF"/>
    <w:rsid w:val="00801A5C"/>
    <w:rsid w:val="00803AF0"/>
    <w:rsid w:val="00813FAD"/>
    <w:rsid w:val="00826044"/>
    <w:rsid w:val="008319C9"/>
    <w:rsid w:val="00835AB2"/>
    <w:rsid w:val="0084017F"/>
    <w:rsid w:val="008449DE"/>
    <w:rsid w:val="00844D6B"/>
    <w:rsid w:val="008468E3"/>
    <w:rsid w:val="008476B5"/>
    <w:rsid w:val="00854DC7"/>
    <w:rsid w:val="00856A8E"/>
    <w:rsid w:val="00862AD4"/>
    <w:rsid w:val="008645AC"/>
    <w:rsid w:val="0087365A"/>
    <w:rsid w:val="008774C7"/>
    <w:rsid w:val="00877E0E"/>
    <w:rsid w:val="00884472"/>
    <w:rsid w:val="00890096"/>
    <w:rsid w:val="008917EE"/>
    <w:rsid w:val="0089265B"/>
    <w:rsid w:val="0089273B"/>
    <w:rsid w:val="008973DA"/>
    <w:rsid w:val="0089785F"/>
    <w:rsid w:val="008A0EA9"/>
    <w:rsid w:val="008A369B"/>
    <w:rsid w:val="008A3775"/>
    <w:rsid w:val="008A3890"/>
    <w:rsid w:val="008B1038"/>
    <w:rsid w:val="008B1776"/>
    <w:rsid w:val="008B1E11"/>
    <w:rsid w:val="008C1760"/>
    <w:rsid w:val="008C2F9F"/>
    <w:rsid w:val="008C5202"/>
    <w:rsid w:val="008C6745"/>
    <w:rsid w:val="008E4482"/>
    <w:rsid w:val="008F1D50"/>
    <w:rsid w:val="008F231C"/>
    <w:rsid w:val="008F5188"/>
    <w:rsid w:val="008F64E5"/>
    <w:rsid w:val="0090138B"/>
    <w:rsid w:val="00910BCF"/>
    <w:rsid w:val="009125E8"/>
    <w:rsid w:val="00914C1D"/>
    <w:rsid w:val="0091758B"/>
    <w:rsid w:val="00921D4C"/>
    <w:rsid w:val="009275B2"/>
    <w:rsid w:val="00930862"/>
    <w:rsid w:val="00932F0D"/>
    <w:rsid w:val="009335F7"/>
    <w:rsid w:val="00933977"/>
    <w:rsid w:val="0093412A"/>
    <w:rsid w:val="009376EB"/>
    <w:rsid w:val="00940DEB"/>
    <w:rsid w:val="00944E6D"/>
    <w:rsid w:val="00946C8C"/>
    <w:rsid w:val="0095124B"/>
    <w:rsid w:val="00953A5C"/>
    <w:rsid w:val="0095405D"/>
    <w:rsid w:val="0095780B"/>
    <w:rsid w:val="0096447E"/>
    <w:rsid w:val="00971A06"/>
    <w:rsid w:val="009745CA"/>
    <w:rsid w:val="00975094"/>
    <w:rsid w:val="00976162"/>
    <w:rsid w:val="00981A7A"/>
    <w:rsid w:val="00983753"/>
    <w:rsid w:val="00983DA5"/>
    <w:rsid w:val="00986402"/>
    <w:rsid w:val="00987860"/>
    <w:rsid w:val="00992FD1"/>
    <w:rsid w:val="009A2AC0"/>
    <w:rsid w:val="009A3881"/>
    <w:rsid w:val="009A6418"/>
    <w:rsid w:val="009A7B34"/>
    <w:rsid w:val="009C7203"/>
    <w:rsid w:val="009C7883"/>
    <w:rsid w:val="009D6E8D"/>
    <w:rsid w:val="009D7032"/>
    <w:rsid w:val="009E018F"/>
    <w:rsid w:val="009E0AC0"/>
    <w:rsid w:val="009E0B64"/>
    <w:rsid w:val="009E6F20"/>
    <w:rsid w:val="009F2755"/>
    <w:rsid w:val="009F2E3D"/>
    <w:rsid w:val="009F2EAF"/>
    <w:rsid w:val="009F38A4"/>
    <w:rsid w:val="009F7988"/>
    <w:rsid w:val="00A0799C"/>
    <w:rsid w:val="00A107E4"/>
    <w:rsid w:val="00A110B8"/>
    <w:rsid w:val="00A14671"/>
    <w:rsid w:val="00A20AE2"/>
    <w:rsid w:val="00A23CE1"/>
    <w:rsid w:val="00A240DA"/>
    <w:rsid w:val="00A260E4"/>
    <w:rsid w:val="00A33171"/>
    <w:rsid w:val="00A3562A"/>
    <w:rsid w:val="00A358F5"/>
    <w:rsid w:val="00A35BA6"/>
    <w:rsid w:val="00A35BF5"/>
    <w:rsid w:val="00A40135"/>
    <w:rsid w:val="00A4241D"/>
    <w:rsid w:val="00A46598"/>
    <w:rsid w:val="00A4799F"/>
    <w:rsid w:val="00A5552B"/>
    <w:rsid w:val="00A6039F"/>
    <w:rsid w:val="00A62082"/>
    <w:rsid w:val="00A64C30"/>
    <w:rsid w:val="00A65BEF"/>
    <w:rsid w:val="00A65D5A"/>
    <w:rsid w:val="00A6777D"/>
    <w:rsid w:val="00A72AF4"/>
    <w:rsid w:val="00A73BFD"/>
    <w:rsid w:val="00A847FD"/>
    <w:rsid w:val="00A9310F"/>
    <w:rsid w:val="00A961A0"/>
    <w:rsid w:val="00AA1B22"/>
    <w:rsid w:val="00AA1C85"/>
    <w:rsid w:val="00AA71F7"/>
    <w:rsid w:val="00AC237D"/>
    <w:rsid w:val="00AC5C67"/>
    <w:rsid w:val="00AD010F"/>
    <w:rsid w:val="00AD2F4F"/>
    <w:rsid w:val="00AD3779"/>
    <w:rsid w:val="00AD4E05"/>
    <w:rsid w:val="00AD7214"/>
    <w:rsid w:val="00AD7A24"/>
    <w:rsid w:val="00AD7E6A"/>
    <w:rsid w:val="00AE2E24"/>
    <w:rsid w:val="00AE3F30"/>
    <w:rsid w:val="00AE4194"/>
    <w:rsid w:val="00AE5BD1"/>
    <w:rsid w:val="00AE61F8"/>
    <w:rsid w:val="00AE7B00"/>
    <w:rsid w:val="00AF068A"/>
    <w:rsid w:val="00AF148B"/>
    <w:rsid w:val="00AF3138"/>
    <w:rsid w:val="00AF3F96"/>
    <w:rsid w:val="00B00F97"/>
    <w:rsid w:val="00B0207F"/>
    <w:rsid w:val="00B0320F"/>
    <w:rsid w:val="00B22B82"/>
    <w:rsid w:val="00B22C77"/>
    <w:rsid w:val="00B24B70"/>
    <w:rsid w:val="00B266B1"/>
    <w:rsid w:val="00B3019E"/>
    <w:rsid w:val="00B312AC"/>
    <w:rsid w:val="00B3137D"/>
    <w:rsid w:val="00B44C43"/>
    <w:rsid w:val="00B44D9E"/>
    <w:rsid w:val="00B46AA5"/>
    <w:rsid w:val="00B4753A"/>
    <w:rsid w:val="00B47D79"/>
    <w:rsid w:val="00B5243D"/>
    <w:rsid w:val="00B52B6A"/>
    <w:rsid w:val="00B53400"/>
    <w:rsid w:val="00B552AA"/>
    <w:rsid w:val="00B563C3"/>
    <w:rsid w:val="00B57525"/>
    <w:rsid w:val="00B62E60"/>
    <w:rsid w:val="00B63C68"/>
    <w:rsid w:val="00B66B77"/>
    <w:rsid w:val="00B66C58"/>
    <w:rsid w:val="00B70D26"/>
    <w:rsid w:val="00B729F6"/>
    <w:rsid w:val="00B73FBC"/>
    <w:rsid w:val="00B75510"/>
    <w:rsid w:val="00B80BB3"/>
    <w:rsid w:val="00B93C65"/>
    <w:rsid w:val="00B94FCD"/>
    <w:rsid w:val="00B966B8"/>
    <w:rsid w:val="00BB515B"/>
    <w:rsid w:val="00BB57CA"/>
    <w:rsid w:val="00BC2B4A"/>
    <w:rsid w:val="00BC3B21"/>
    <w:rsid w:val="00BC3CF6"/>
    <w:rsid w:val="00BC7A54"/>
    <w:rsid w:val="00BC7C21"/>
    <w:rsid w:val="00BD36B0"/>
    <w:rsid w:val="00BD68E6"/>
    <w:rsid w:val="00BD6C0D"/>
    <w:rsid w:val="00BE5BC5"/>
    <w:rsid w:val="00BF122D"/>
    <w:rsid w:val="00BF26E9"/>
    <w:rsid w:val="00BF5258"/>
    <w:rsid w:val="00C009F4"/>
    <w:rsid w:val="00C0335A"/>
    <w:rsid w:val="00C04B9E"/>
    <w:rsid w:val="00C0708B"/>
    <w:rsid w:val="00C11C03"/>
    <w:rsid w:val="00C14C4D"/>
    <w:rsid w:val="00C1616E"/>
    <w:rsid w:val="00C175B3"/>
    <w:rsid w:val="00C17996"/>
    <w:rsid w:val="00C17FF6"/>
    <w:rsid w:val="00C24A9B"/>
    <w:rsid w:val="00C25D5F"/>
    <w:rsid w:val="00C34000"/>
    <w:rsid w:val="00C34532"/>
    <w:rsid w:val="00C36371"/>
    <w:rsid w:val="00C443EA"/>
    <w:rsid w:val="00C456A1"/>
    <w:rsid w:val="00C45CD0"/>
    <w:rsid w:val="00C52378"/>
    <w:rsid w:val="00C53975"/>
    <w:rsid w:val="00C75482"/>
    <w:rsid w:val="00C76ABC"/>
    <w:rsid w:val="00C77A4D"/>
    <w:rsid w:val="00C83527"/>
    <w:rsid w:val="00C86610"/>
    <w:rsid w:val="00C9079C"/>
    <w:rsid w:val="00C9460C"/>
    <w:rsid w:val="00C95A9F"/>
    <w:rsid w:val="00CA0570"/>
    <w:rsid w:val="00CA3F22"/>
    <w:rsid w:val="00CA5D54"/>
    <w:rsid w:val="00CA5FE3"/>
    <w:rsid w:val="00CA79D0"/>
    <w:rsid w:val="00CB1996"/>
    <w:rsid w:val="00CB31E9"/>
    <w:rsid w:val="00CC495D"/>
    <w:rsid w:val="00CC5B38"/>
    <w:rsid w:val="00CC62BD"/>
    <w:rsid w:val="00CD4EE7"/>
    <w:rsid w:val="00CD60CF"/>
    <w:rsid w:val="00CE1558"/>
    <w:rsid w:val="00CE1FB7"/>
    <w:rsid w:val="00CF07AF"/>
    <w:rsid w:val="00CF4AA8"/>
    <w:rsid w:val="00D07799"/>
    <w:rsid w:val="00D104AB"/>
    <w:rsid w:val="00D228B0"/>
    <w:rsid w:val="00D229ED"/>
    <w:rsid w:val="00D23C0F"/>
    <w:rsid w:val="00D260A6"/>
    <w:rsid w:val="00D26393"/>
    <w:rsid w:val="00D27A8F"/>
    <w:rsid w:val="00D32F82"/>
    <w:rsid w:val="00D33268"/>
    <w:rsid w:val="00D3369D"/>
    <w:rsid w:val="00D50EB2"/>
    <w:rsid w:val="00D56F4B"/>
    <w:rsid w:val="00D61BFF"/>
    <w:rsid w:val="00D6262C"/>
    <w:rsid w:val="00D6416D"/>
    <w:rsid w:val="00D65AE3"/>
    <w:rsid w:val="00D65B54"/>
    <w:rsid w:val="00D65EA7"/>
    <w:rsid w:val="00D66ADC"/>
    <w:rsid w:val="00D671DD"/>
    <w:rsid w:val="00D763E9"/>
    <w:rsid w:val="00D816F9"/>
    <w:rsid w:val="00D84C75"/>
    <w:rsid w:val="00D84D4E"/>
    <w:rsid w:val="00D854EF"/>
    <w:rsid w:val="00D9217C"/>
    <w:rsid w:val="00D9641B"/>
    <w:rsid w:val="00D97DCB"/>
    <w:rsid w:val="00DA33D0"/>
    <w:rsid w:val="00DB130E"/>
    <w:rsid w:val="00DB31CB"/>
    <w:rsid w:val="00DB74F3"/>
    <w:rsid w:val="00DC21C8"/>
    <w:rsid w:val="00DC27D6"/>
    <w:rsid w:val="00DC53C0"/>
    <w:rsid w:val="00DC5769"/>
    <w:rsid w:val="00DC7B6D"/>
    <w:rsid w:val="00DD3591"/>
    <w:rsid w:val="00DE31B8"/>
    <w:rsid w:val="00DE4C17"/>
    <w:rsid w:val="00DE6DDB"/>
    <w:rsid w:val="00DF2208"/>
    <w:rsid w:val="00E02D5C"/>
    <w:rsid w:val="00E07481"/>
    <w:rsid w:val="00E07F3B"/>
    <w:rsid w:val="00E10792"/>
    <w:rsid w:val="00E17BF4"/>
    <w:rsid w:val="00E2096C"/>
    <w:rsid w:val="00E307A2"/>
    <w:rsid w:val="00E30FAD"/>
    <w:rsid w:val="00E3127C"/>
    <w:rsid w:val="00E31980"/>
    <w:rsid w:val="00E31B00"/>
    <w:rsid w:val="00E44237"/>
    <w:rsid w:val="00E44396"/>
    <w:rsid w:val="00E4560A"/>
    <w:rsid w:val="00E56C58"/>
    <w:rsid w:val="00E804F6"/>
    <w:rsid w:val="00E80BC1"/>
    <w:rsid w:val="00E83D98"/>
    <w:rsid w:val="00E85039"/>
    <w:rsid w:val="00E85598"/>
    <w:rsid w:val="00EA2F8C"/>
    <w:rsid w:val="00EA4382"/>
    <w:rsid w:val="00EB61C2"/>
    <w:rsid w:val="00EC0005"/>
    <w:rsid w:val="00EC05B5"/>
    <w:rsid w:val="00EC386D"/>
    <w:rsid w:val="00EC6337"/>
    <w:rsid w:val="00ED104F"/>
    <w:rsid w:val="00ED625B"/>
    <w:rsid w:val="00ED6D1F"/>
    <w:rsid w:val="00EE0F27"/>
    <w:rsid w:val="00EE1F59"/>
    <w:rsid w:val="00EE7FC2"/>
    <w:rsid w:val="00EF0555"/>
    <w:rsid w:val="00EF2340"/>
    <w:rsid w:val="00EF37E6"/>
    <w:rsid w:val="00EF6991"/>
    <w:rsid w:val="00F11EF2"/>
    <w:rsid w:val="00F12751"/>
    <w:rsid w:val="00F12AAD"/>
    <w:rsid w:val="00F14441"/>
    <w:rsid w:val="00F15442"/>
    <w:rsid w:val="00F165BB"/>
    <w:rsid w:val="00F20048"/>
    <w:rsid w:val="00F267AF"/>
    <w:rsid w:val="00F275EF"/>
    <w:rsid w:val="00F2791D"/>
    <w:rsid w:val="00F42318"/>
    <w:rsid w:val="00F47F8D"/>
    <w:rsid w:val="00F50232"/>
    <w:rsid w:val="00F51C11"/>
    <w:rsid w:val="00F5254B"/>
    <w:rsid w:val="00F53428"/>
    <w:rsid w:val="00F57EC9"/>
    <w:rsid w:val="00F62557"/>
    <w:rsid w:val="00F6659E"/>
    <w:rsid w:val="00F66E4F"/>
    <w:rsid w:val="00F73A32"/>
    <w:rsid w:val="00F81A19"/>
    <w:rsid w:val="00F82371"/>
    <w:rsid w:val="00F843B3"/>
    <w:rsid w:val="00F851FD"/>
    <w:rsid w:val="00F85A35"/>
    <w:rsid w:val="00FA0B46"/>
    <w:rsid w:val="00FA7B2C"/>
    <w:rsid w:val="00FB1A6C"/>
    <w:rsid w:val="00FB2595"/>
    <w:rsid w:val="00FB353F"/>
    <w:rsid w:val="00FB3762"/>
    <w:rsid w:val="00FB6AA3"/>
    <w:rsid w:val="00FC1C6C"/>
    <w:rsid w:val="00FC463A"/>
    <w:rsid w:val="00FC7086"/>
    <w:rsid w:val="00FE05CA"/>
    <w:rsid w:val="00FE1DFA"/>
    <w:rsid w:val="00FF2886"/>
    <w:rsid w:val="00FF2A7F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99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1A5206"/>
    <w:rPr>
      <w:rFonts w:ascii="Arial" w:hAnsi="Arial" w:cs="Arial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1A5206"/>
    <w:rPr>
      <w:rFonts w:ascii="Arial" w:hAnsi="Arial" w:cs="Arial"/>
      <w:sz w:val="22"/>
      <w:szCs w:val="22"/>
      <w:lang w:val="en-US" w:eastAsia="en-US" w:bidi="en-US"/>
    </w:rPr>
  </w:style>
  <w:style w:type="paragraph" w:styleId="Textkrper">
    <w:name w:val="Body Text"/>
    <w:basedOn w:val="Standard"/>
    <w:link w:val="TextkrperZchn"/>
    <w:rsid w:val="0060665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character" w:customStyle="1" w:styleId="TextkrperZchn">
    <w:name w:val="Textkörper Zchn"/>
    <w:link w:val="Textkrper"/>
    <w:rsid w:val="0060665A"/>
    <w:rPr>
      <w:rFonts w:ascii="Times New Roman" w:eastAsia="Lucida Sans Unicode" w:hAnsi="Times New Roman" w:cs="Tahoma"/>
      <w:kern w:val="1"/>
      <w:sz w:val="24"/>
      <w:szCs w:val="24"/>
      <w:lang w:val="x-none" w:eastAsia="hi-IN" w:bidi="hi-IN"/>
    </w:rPr>
  </w:style>
  <w:style w:type="paragraph" w:customStyle="1" w:styleId="Default">
    <w:name w:val="Default"/>
    <w:rsid w:val="000A51CD"/>
    <w:pPr>
      <w:autoSpaceDE w:val="0"/>
      <w:autoSpaceDN w:val="0"/>
      <w:adjustRightInd w:val="0"/>
    </w:pPr>
    <w:rPr>
      <w:rFonts w:ascii="Frutiger Next Pro Light" w:hAnsi="Frutiger Next Pro Light" w:cs="Frutiger Next Pro Light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96447E"/>
    <w:rPr>
      <w:sz w:val="22"/>
      <w:szCs w:val="22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D76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caps">
    <w:name w:val="caps"/>
    <w:basedOn w:val="Absatz-Standardschriftart"/>
    <w:rsid w:val="00D763E9"/>
  </w:style>
  <w:style w:type="character" w:customStyle="1" w:styleId="mw-headline">
    <w:name w:val="mw-headline"/>
    <w:basedOn w:val="Absatz-Standardschriftart"/>
    <w:rsid w:val="005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rrocontrol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mailto:info@ferrocontrol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presse-schwitzgebel.de/" TargetMode="External"/><Relationship Id="rId10" Type="http://schemas.openxmlformats.org/officeDocument/2006/relationships/hyperlink" Target="https://frontale.de/de/ausstellerprodukte/fenst18/aussteller-31560450/ferrocontrol-steuerungssysteme-gmbh-co-k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eckelmann.de/produkte-loesungen/maschinenautomation/ipc-technik/" TargetMode="External"/><Relationship Id="rId14" Type="http://schemas.openxmlformats.org/officeDocument/2006/relationships/hyperlink" Target="mailto:f.schwitzgebel@presse-schwitzgebel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D17B7-9D6F-44A5-AB8E-5CE75DBA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Mehr Rechenpower für smarte Maschinen | Presseinfo Ferrocontrol</vt:lpstr>
    </vt:vector>
  </TitlesOfParts>
  <Company>Your Company Name</Company>
  <LinksUpToDate>false</LinksUpToDate>
  <CharactersWithSpaces>3236</CharactersWithSpaces>
  <SharedDoc>false</SharedDoc>
  <HLinks>
    <vt:vector size="30" baseType="variant">
      <vt:variant>
        <vt:i4>2228343</vt:i4>
      </vt:variant>
      <vt:variant>
        <vt:i4>12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9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http://www.ferrocontrol.de/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mailto:info@ferrocontrol.de</vt:lpwstr>
      </vt:variant>
      <vt:variant>
        <vt:lpwstr/>
      </vt:variant>
      <vt:variant>
        <vt:i4>3014660</vt:i4>
      </vt:variant>
      <vt:variant>
        <vt:i4>0</vt:i4>
      </vt:variant>
      <vt:variant>
        <vt:i4>0</vt:i4>
      </vt:variant>
      <vt:variant>
        <vt:i4>5</vt:i4>
      </vt:variant>
      <vt:variant>
        <vt:lpwstr>http://www.eckelmann.de/sps_live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Mehr Rechenpower für smarte Maschinen | Presseinfo Ferrocontrol</dc:title>
  <dc:creator>Eckelmann AG</dc:creator>
  <dc:description>E°PC G0321: Neuer 21,5 Zoll Multitouch-Panel-PC von Ferrocontrol jetzt mit schnellem Intel Skylake-CPU, optimiert für Windows 10 IoT Enterprise 2016 LTSB. Fensterbau Frontale 2018 Halle 3 / 3-244</dc:description>
  <cp:lastModifiedBy>Bröder, Tonja</cp:lastModifiedBy>
  <cp:revision>2</cp:revision>
  <cp:lastPrinted>2016-07-08T07:02:00Z</cp:lastPrinted>
  <dcterms:created xsi:type="dcterms:W3CDTF">2018-01-30T08:13:00Z</dcterms:created>
  <dcterms:modified xsi:type="dcterms:W3CDTF">2018-01-30T08:13:00Z</dcterms:modified>
</cp:coreProperties>
</file>